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C808EC" w:rsidRPr="00FF0521">
        <w:trPr>
          <w:trHeight w:hRule="exact" w:val="1666"/>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5543" w:type="dxa"/>
            <w:gridSpan w:val="4"/>
            <w:shd w:val="clear" w:color="000000" w:fill="FFFFFF"/>
            <w:tcMar>
              <w:left w:w="34" w:type="dxa"/>
              <w:right w:w="34" w:type="dxa"/>
            </w:tcMar>
          </w:tcPr>
          <w:p w:rsidR="00C808EC" w:rsidRPr="00B35104" w:rsidRDefault="00B35104">
            <w:pPr>
              <w:spacing w:after="0" w:line="240" w:lineRule="auto"/>
              <w:jc w:val="both"/>
              <w:rPr>
                <w:lang w:val="ru-RU"/>
              </w:rPr>
            </w:pPr>
            <w:r w:rsidRPr="00B35104">
              <w:rPr>
                <w:rFonts w:ascii="Times New Roman" w:hAnsi="Times New Roman" w:cs="Times New Roman"/>
                <w:color w:val="000000"/>
                <w:lang w:val="ru-RU"/>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30.08.2021 №94.</w:t>
            </w:r>
          </w:p>
        </w:tc>
      </w:tr>
      <w:tr w:rsidR="00C808EC">
        <w:trPr>
          <w:trHeight w:hRule="exact" w:val="585"/>
        </w:trPr>
        <w:tc>
          <w:tcPr>
            <w:tcW w:w="10221" w:type="dxa"/>
            <w:gridSpan w:val="9"/>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C808EC" w:rsidRDefault="00B3510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808EC" w:rsidRPr="00FF0521">
        <w:trPr>
          <w:trHeight w:hRule="exact" w:val="314"/>
        </w:trPr>
        <w:tc>
          <w:tcPr>
            <w:tcW w:w="10221" w:type="dxa"/>
            <w:gridSpan w:val="9"/>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Кафедра "Педагогики, психологии и социальной работы"</w:t>
            </w:r>
          </w:p>
        </w:tc>
      </w:tr>
      <w:tr w:rsidR="00C808EC" w:rsidRPr="00FF0521">
        <w:trPr>
          <w:trHeight w:hRule="exact" w:val="211"/>
        </w:trPr>
        <w:tc>
          <w:tcPr>
            <w:tcW w:w="426" w:type="dxa"/>
          </w:tcPr>
          <w:p w:rsidR="00C808EC" w:rsidRPr="00B35104" w:rsidRDefault="00C808EC">
            <w:pPr>
              <w:rPr>
                <w:lang w:val="ru-RU"/>
              </w:rPr>
            </w:pPr>
          </w:p>
        </w:tc>
        <w:tc>
          <w:tcPr>
            <w:tcW w:w="710" w:type="dxa"/>
          </w:tcPr>
          <w:p w:rsidR="00C808EC" w:rsidRPr="00B35104" w:rsidRDefault="00C808EC">
            <w:pPr>
              <w:rPr>
                <w:lang w:val="ru-RU"/>
              </w:rPr>
            </w:pPr>
          </w:p>
        </w:tc>
        <w:tc>
          <w:tcPr>
            <w:tcW w:w="1419" w:type="dxa"/>
          </w:tcPr>
          <w:p w:rsidR="00C808EC" w:rsidRPr="00B35104" w:rsidRDefault="00C808EC">
            <w:pPr>
              <w:rPr>
                <w:lang w:val="ru-RU"/>
              </w:rPr>
            </w:pPr>
          </w:p>
        </w:tc>
        <w:tc>
          <w:tcPr>
            <w:tcW w:w="1419" w:type="dxa"/>
          </w:tcPr>
          <w:p w:rsidR="00C808EC" w:rsidRPr="00B35104" w:rsidRDefault="00C808EC">
            <w:pPr>
              <w:rPr>
                <w:lang w:val="ru-RU"/>
              </w:rPr>
            </w:pPr>
          </w:p>
        </w:tc>
        <w:tc>
          <w:tcPr>
            <w:tcW w:w="710" w:type="dxa"/>
          </w:tcPr>
          <w:p w:rsidR="00C808EC" w:rsidRPr="00B35104" w:rsidRDefault="00C808EC">
            <w:pPr>
              <w:rPr>
                <w:lang w:val="ru-RU"/>
              </w:rPr>
            </w:pPr>
          </w:p>
        </w:tc>
        <w:tc>
          <w:tcPr>
            <w:tcW w:w="426" w:type="dxa"/>
          </w:tcPr>
          <w:p w:rsidR="00C808EC" w:rsidRPr="00B35104" w:rsidRDefault="00C808EC">
            <w:pPr>
              <w:rPr>
                <w:lang w:val="ru-RU"/>
              </w:rPr>
            </w:pPr>
          </w:p>
        </w:tc>
        <w:tc>
          <w:tcPr>
            <w:tcW w:w="1277" w:type="dxa"/>
          </w:tcPr>
          <w:p w:rsidR="00C808EC" w:rsidRPr="00B35104" w:rsidRDefault="00C808EC">
            <w:pPr>
              <w:rPr>
                <w:lang w:val="ru-RU"/>
              </w:rPr>
            </w:pPr>
          </w:p>
        </w:tc>
        <w:tc>
          <w:tcPr>
            <w:tcW w:w="993" w:type="dxa"/>
          </w:tcPr>
          <w:p w:rsidR="00C808EC" w:rsidRPr="00B35104" w:rsidRDefault="00C808EC">
            <w:pPr>
              <w:rPr>
                <w:lang w:val="ru-RU"/>
              </w:rPr>
            </w:pPr>
          </w:p>
        </w:tc>
        <w:tc>
          <w:tcPr>
            <w:tcW w:w="2836" w:type="dxa"/>
          </w:tcPr>
          <w:p w:rsidR="00C808EC" w:rsidRPr="00B35104" w:rsidRDefault="00C808EC">
            <w:pPr>
              <w:rPr>
                <w:lang w:val="ru-RU"/>
              </w:rPr>
            </w:pPr>
          </w:p>
        </w:tc>
      </w:tr>
      <w:tr w:rsidR="00C808EC">
        <w:trPr>
          <w:trHeight w:hRule="exact" w:val="277"/>
        </w:trPr>
        <w:tc>
          <w:tcPr>
            <w:tcW w:w="426" w:type="dxa"/>
          </w:tcPr>
          <w:p w:rsidR="00C808EC" w:rsidRPr="00B35104" w:rsidRDefault="00C808EC">
            <w:pPr>
              <w:rPr>
                <w:lang w:val="ru-RU"/>
              </w:rPr>
            </w:pPr>
          </w:p>
        </w:tc>
        <w:tc>
          <w:tcPr>
            <w:tcW w:w="710" w:type="dxa"/>
          </w:tcPr>
          <w:p w:rsidR="00C808EC" w:rsidRPr="00B35104" w:rsidRDefault="00C808EC">
            <w:pPr>
              <w:rPr>
                <w:lang w:val="ru-RU"/>
              </w:rPr>
            </w:pPr>
          </w:p>
        </w:tc>
        <w:tc>
          <w:tcPr>
            <w:tcW w:w="1419" w:type="dxa"/>
          </w:tcPr>
          <w:p w:rsidR="00C808EC" w:rsidRPr="00B35104" w:rsidRDefault="00C808EC">
            <w:pPr>
              <w:rPr>
                <w:lang w:val="ru-RU"/>
              </w:rPr>
            </w:pPr>
          </w:p>
        </w:tc>
        <w:tc>
          <w:tcPr>
            <w:tcW w:w="1419" w:type="dxa"/>
          </w:tcPr>
          <w:p w:rsidR="00C808EC" w:rsidRPr="00B35104" w:rsidRDefault="00C808EC">
            <w:pPr>
              <w:rPr>
                <w:lang w:val="ru-RU"/>
              </w:rPr>
            </w:pPr>
          </w:p>
        </w:tc>
        <w:tc>
          <w:tcPr>
            <w:tcW w:w="710" w:type="dxa"/>
          </w:tcPr>
          <w:p w:rsidR="00C808EC" w:rsidRPr="00B35104" w:rsidRDefault="00C808EC">
            <w:pPr>
              <w:rPr>
                <w:lang w:val="ru-RU"/>
              </w:rPr>
            </w:pPr>
          </w:p>
        </w:tc>
        <w:tc>
          <w:tcPr>
            <w:tcW w:w="426" w:type="dxa"/>
          </w:tcPr>
          <w:p w:rsidR="00C808EC" w:rsidRPr="00B35104" w:rsidRDefault="00C808EC">
            <w:pPr>
              <w:rPr>
                <w:lang w:val="ru-RU"/>
              </w:rPr>
            </w:pPr>
          </w:p>
        </w:tc>
        <w:tc>
          <w:tcPr>
            <w:tcW w:w="1277" w:type="dxa"/>
          </w:tcPr>
          <w:p w:rsidR="00C808EC" w:rsidRPr="00B35104" w:rsidRDefault="00C808EC">
            <w:pPr>
              <w:rPr>
                <w:lang w:val="ru-RU"/>
              </w:rPr>
            </w:pPr>
          </w:p>
        </w:tc>
        <w:tc>
          <w:tcPr>
            <w:tcW w:w="3842" w:type="dxa"/>
            <w:gridSpan w:val="2"/>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УТВЕРЖДАЮ</w:t>
            </w:r>
          </w:p>
        </w:tc>
      </w:tr>
      <w:tr w:rsidR="00C808EC" w:rsidRPr="00FF0521">
        <w:trPr>
          <w:trHeight w:hRule="exact" w:val="972"/>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426" w:type="dxa"/>
          </w:tcPr>
          <w:p w:rsidR="00C808EC" w:rsidRDefault="00C808EC"/>
        </w:tc>
        <w:tc>
          <w:tcPr>
            <w:tcW w:w="1277" w:type="dxa"/>
          </w:tcPr>
          <w:p w:rsidR="00C808EC" w:rsidRDefault="00C808EC"/>
        </w:tc>
        <w:tc>
          <w:tcPr>
            <w:tcW w:w="3842" w:type="dxa"/>
            <w:gridSpan w:val="2"/>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Ректор, д.фил.н., профессор</w:t>
            </w:r>
          </w:p>
          <w:p w:rsidR="00C808EC" w:rsidRPr="00B35104" w:rsidRDefault="00C808EC">
            <w:pPr>
              <w:spacing w:after="0" w:line="240" w:lineRule="auto"/>
              <w:jc w:val="center"/>
              <w:rPr>
                <w:sz w:val="24"/>
                <w:szCs w:val="24"/>
                <w:lang w:val="ru-RU"/>
              </w:rPr>
            </w:pP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______________А.Э. Еремеев</w:t>
            </w:r>
          </w:p>
        </w:tc>
      </w:tr>
      <w:tr w:rsidR="00C808EC">
        <w:trPr>
          <w:trHeight w:hRule="exact" w:val="277"/>
        </w:trPr>
        <w:tc>
          <w:tcPr>
            <w:tcW w:w="426" w:type="dxa"/>
          </w:tcPr>
          <w:p w:rsidR="00C808EC" w:rsidRPr="00B35104" w:rsidRDefault="00C808EC">
            <w:pPr>
              <w:rPr>
                <w:lang w:val="ru-RU"/>
              </w:rPr>
            </w:pPr>
          </w:p>
        </w:tc>
        <w:tc>
          <w:tcPr>
            <w:tcW w:w="710" w:type="dxa"/>
          </w:tcPr>
          <w:p w:rsidR="00C808EC" w:rsidRPr="00B35104" w:rsidRDefault="00C808EC">
            <w:pPr>
              <w:rPr>
                <w:lang w:val="ru-RU"/>
              </w:rPr>
            </w:pPr>
          </w:p>
        </w:tc>
        <w:tc>
          <w:tcPr>
            <w:tcW w:w="1419" w:type="dxa"/>
          </w:tcPr>
          <w:p w:rsidR="00C808EC" w:rsidRPr="00B35104" w:rsidRDefault="00C808EC">
            <w:pPr>
              <w:rPr>
                <w:lang w:val="ru-RU"/>
              </w:rPr>
            </w:pPr>
          </w:p>
        </w:tc>
        <w:tc>
          <w:tcPr>
            <w:tcW w:w="1419" w:type="dxa"/>
          </w:tcPr>
          <w:p w:rsidR="00C808EC" w:rsidRPr="00B35104" w:rsidRDefault="00C808EC">
            <w:pPr>
              <w:rPr>
                <w:lang w:val="ru-RU"/>
              </w:rPr>
            </w:pPr>
          </w:p>
        </w:tc>
        <w:tc>
          <w:tcPr>
            <w:tcW w:w="710" w:type="dxa"/>
          </w:tcPr>
          <w:p w:rsidR="00C808EC" w:rsidRPr="00B35104" w:rsidRDefault="00C808EC">
            <w:pPr>
              <w:rPr>
                <w:lang w:val="ru-RU"/>
              </w:rPr>
            </w:pPr>
          </w:p>
        </w:tc>
        <w:tc>
          <w:tcPr>
            <w:tcW w:w="426" w:type="dxa"/>
          </w:tcPr>
          <w:p w:rsidR="00C808EC" w:rsidRPr="00B35104" w:rsidRDefault="00C808EC">
            <w:pPr>
              <w:rPr>
                <w:lang w:val="ru-RU"/>
              </w:rPr>
            </w:pPr>
          </w:p>
        </w:tc>
        <w:tc>
          <w:tcPr>
            <w:tcW w:w="1277" w:type="dxa"/>
          </w:tcPr>
          <w:p w:rsidR="00C808EC" w:rsidRPr="00B35104" w:rsidRDefault="00C808EC">
            <w:pPr>
              <w:rPr>
                <w:lang w:val="ru-RU"/>
              </w:rPr>
            </w:pPr>
          </w:p>
        </w:tc>
        <w:tc>
          <w:tcPr>
            <w:tcW w:w="3842" w:type="dxa"/>
            <w:gridSpan w:val="2"/>
            <w:shd w:val="clear" w:color="000000" w:fill="FFFFFF"/>
            <w:tcMar>
              <w:left w:w="34" w:type="dxa"/>
              <w:right w:w="34" w:type="dxa"/>
            </w:tcMar>
          </w:tcPr>
          <w:p w:rsidR="00C808EC" w:rsidRDefault="00B35104">
            <w:pPr>
              <w:spacing w:after="0" w:line="240" w:lineRule="auto"/>
              <w:jc w:val="right"/>
              <w:rPr>
                <w:sz w:val="24"/>
                <w:szCs w:val="24"/>
              </w:rPr>
            </w:pPr>
            <w:r>
              <w:rPr>
                <w:rFonts w:ascii="Times New Roman" w:hAnsi="Times New Roman" w:cs="Times New Roman"/>
                <w:color w:val="000000"/>
                <w:sz w:val="24"/>
                <w:szCs w:val="24"/>
              </w:rPr>
              <w:t>30.08.2021 г.</w:t>
            </w:r>
          </w:p>
        </w:tc>
      </w:tr>
      <w:tr w:rsidR="00C808EC">
        <w:trPr>
          <w:trHeight w:hRule="exact" w:val="277"/>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426" w:type="dxa"/>
          </w:tcPr>
          <w:p w:rsidR="00C808EC" w:rsidRDefault="00C808EC"/>
        </w:tc>
        <w:tc>
          <w:tcPr>
            <w:tcW w:w="1277" w:type="dxa"/>
          </w:tcPr>
          <w:p w:rsidR="00C808EC" w:rsidRDefault="00C808EC"/>
        </w:tc>
        <w:tc>
          <w:tcPr>
            <w:tcW w:w="993" w:type="dxa"/>
          </w:tcPr>
          <w:p w:rsidR="00C808EC" w:rsidRDefault="00C808EC"/>
        </w:tc>
        <w:tc>
          <w:tcPr>
            <w:tcW w:w="2836" w:type="dxa"/>
          </w:tcPr>
          <w:p w:rsidR="00C808EC" w:rsidRDefault="00C808EC"/>
        </w:tc>
      </w:tr>
      <w:tr w:rsidR="00C808EC">
        <w:trPr>
          <w:trHeight w:hRule="exact" w:val="416"/>
        </w:trPr>
        <w:tc>
          <w:tcPr>
            <w:tcW w:w="10221" w:type="dxa"/>
            <w:gridSpan w:val="9"/>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808EC">
        <w:trPr>
          <w:trHeight w:hRule="exact" w:val="775"/>
        </w:trPr>
        <w:tc>
          <w:tcPr>
            <w:tcW w:w="426" w:type="dxa"/>
          </w:tcPr>
          <w:p w:rsidR="00C808EC" w:rsidRDefault="00C808EC"/>
        </w:tc>
        <w:tc>
          <w:tcPr>
            <w:tcW w:w="710" w:type="dxa"/>
          </w:tcPr>
          <w:p w:rsidR="00C808EC" w:rsidRDefault="00C808EC"/>
        </w:tc>
        <w:tc>
          <w:tcPr>
            <w:tcW w:w="1419" w:type="dxa"/>
          </w:tcPr>
          <w:p w:rsidR="00C808EC" w:rsidRDefault="00C808EC"/>
        </w:tc>
        <w:tc>
          <w:tcPr>
            <w:tcW w:w="4834" w:type="dxa"/>
            <w:gridSpan w:val="5"/>
            <w:shd w:val="clear" w:color="000000" w:fill="FFFFFF"/>
            <w:tcMar>
              <w:left w:w="34" w:type="dxa"/>
              <w:right w:w="34" w:type="dxa"/>
            </w:tcMar>
          </w:tcPr>
          <w:p w:rsidR="00C808EC" w:rsidRDefault="00B35104">
            <w:pPr>
              <w:spacing w:after="0" w:line="240" w:lineRule="auto"/>
              <w:jc w:val="center"/>
              <w:rPr>
                <w:sz w:val="32"/>
                <w:szCs w:val="32"/>
              </w:rPr>
            </w:pPr>
            <w:r>
              <w:rPr>
                <w:rFonts w:ascii="Times New Roman" w:hAnsi="Times New Roman" w:cs="Times New Roman"/>
                <w:color w:val="000000"/>
                <w:sz w:val="32"/>
                <w:szCs w:val="32"/>
              </w:rPr>
              <w:t>Детская психология</w:t>
            </w:r>
          </w:p>
          <w:p w:rsidR="00C808EC" w:rsidRDefault="00B35104">
            <w:pPr>
              <w:spacing w:after="0" w:line="240" w:lineRule="auto"/>
              <w:jc w:val="center"/>
              <w:rPr>
                <w:sz w:val="32"/>
                <w:szCs w:val="32"/>
              </w:rPr>
            </w:pPr>
            <w:r>
              <w:rPr>
                <w:rFonts w:ascii="Times New Roman" w:hAnsi="Times New Roman" w:cs="Times New Roman"/>
                <w:color w:val="000000"/>
                <w:sz w:val="32"/>
                <w:szCs w:val="32"/>
              </w:rPr>
              <w:t>Б1.В.02.03</w:t>
            </w:r>
          </w:p>
        </w:tc>
        <w:tc>
          <w:tcPr>
            <w:tcW w:w="2836" w:type="dxa"/>
          </w:tcPr>
          <w:p w:rsidR="00C808EC" w:rsidRDefault="00C808EC"/>
        </w:tc>
      </w:tr>
      <w:tr w:rsidR="00C808EC">
        <w:trPr>
          <w:trHeight w:hRule="exact" w:val="277"/>
        </w:trPr>
        <w:tc>
          <w:tcPr>
            <w:tcW w:w="10221" w:type="dxa"/>
            <w:gridSpan w:val="9"/>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808EC" w:rsidRPr="00FF0521">
        <w:trPr>
          <w:trHeight w:hRule="exact" w:val="1125"/>
        </w:trPr>
        <w:tc>
          <w:tcPr>
            <w:tcW w:w="426" w:type="dxa"/>
          </w:tcPr>
          <w:p w:rsidR="00C808EC" w:rsidRDefault="00C808EC"/>
        </w:tc>
        <w:tc>
          <w:tcPr>
            <w:tcW w:w="9795" w:type="dxa"/>
            <w:gridSpan w:val="8"/>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Направление подготовки: 44.03.01 Педагогическое образование (высшее образование - бакалавриат)</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Направленность (профиль) программы: «Начальное общее образование»</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C808EC" w:rsidRPr="00FF0521">
        <w:trPr>
          <w:trHeight w:hRule="exact" w:val="833"/>
        </w:trPr>
        <w:tc>
          <w:tcPr>
            <w:tcW w:w="10221" w:type="dxa"/>
            <w:gridSpan w:val="9"/>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C808EC">
        <w:trPr>
          <w:trHeight w:hRule="exact" w:val="277"/>
        </w:trPr>
        <w:tc>
          <w:tcPr>
            <w:tcW w:w="3984" w:type="dxa"/>
            <w:gridSpan w:val="4"/>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808EC" w:rsidRDefault="00C808EC"/>
        </w:tc>
        <w:tc>
          <w:tcPr>
            <w:tcW w:w="426" w:type="dxa"/>
          </w:tcPr>
          <w:p w:rsidR="00C808EC" w:rsidRDefault="00C808EC"/>
        </w:tc>
        <w:tc>
          <w:tcPr>
            <w:tcW w:w="1277" w:type="dxa"/>
          </w:tcPr>
          <w:p w:rsidR="00C808EC" w:rsidRDefault="00C808EC"/>
        </w:tc>
        <w:tc>
          <w:tcPr>
            <w:tcW w:w="993" w:type="dxa"/>
          </w:tcPr>
          <w:p w:rsidR="00C808EC" w:rsidRDefault="00C808EC"/>
        </w:tc>
        <w:tc>
          <w:tcPr>
            <w:tcW w:w="2836" w:type="dxa"/>
          </w:tcPr>
          <w:p w:rsidR="00C808EC" w:rsidRDefault="00C808EC"/>
        </w:tc>
      </w:tr>
      <w:tr w:rsidR="00C808EC">
        <w:trPr>
          <w:trHeight w:hRule="exact" w:val="155"/>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426" w:type="dxa"/>
          </w:tcPr>
          <w:p w:rsidR="00C808EC" w:rsidRDefault="00C808EC"/>
        </w:tc>
        <w:tc>
          <w:tcPr>
            <w:tcW w:w="1277" w:type="dxa"/>
          </w:tcPr>
          <w:p w:rsidR="00C808EC" w:rsidRDefault="00C808EC"/>
        </w:tc>
        <w:tc>
          <w:tcPr>
            <w:tcW w:w="993" w:type="dxa"/>
          </w:tcPr>
          <w:p w:rsidR="00C808EC" w:rsidRDefault="00C808EC"/>
        </w:tc>
        <w:tc>
          <w:tcPr>
            <w:tcW w:w="2836" w:type="dxa"/>
          </w:tcPr>
          <w:p w:rsidR="00C808EC" w:rsidRDefault="00C808EC"/>
        </w:tc>
      </w:tr>
      <w:tr w:rsidR="00C808EC">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ОБРАЗОВАНИЕ И НАУКА</w:t>
            </w:r>
          </w:p>
        </w:tc>
      </w:tr>
      <w:tr w:rsidR="00C808EC" w:rsidRPr="00FF0521">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808EC" w:rsidRPr="00FF0521">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C808EC" w:rsidRPr="00B35104" w:rsidRDefault="00C808EC">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C808EC">
            <w:pPr>
              <w:rPr>
                <w:lang w:val="ru-RU"/>
              </w:rPr>
            </w:pPr>
          </w:p>
        </w:tc>
      </w:tr>
      <w:tr w:rsidR="00C808EC" w:rsidRPr="00FF0521">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ПЕДАГОГ ДОПОЛНИТЕЛЬНОГО ОБРАЗОВАНИЯ ДЕТЕЙ И ВЗРОСЛЫХ</w:t>
            </w:r>
          </w:p>
        </w:tc>
      </w:tr>
      <w:tr w:rsidR="00C808EC">
        <w:trPr>
          <w:trHeight w:hRule="exact" w:val="402"/>
        </w:trPr>
        <w:tc>
          <w:tcPr>
            <w:tcW w:w="5118" w:type="dxa"/>
            <w:gridSpan w:val="6"/>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C808EC">
        <w:trPr>
          <w:trHeight w:hRule="exact" w:val="307"/>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426" w:type="dxa"/>
          </w:tcPr>
          <w:p w:rsidR="00C808EC" w:rsidRDefault="00C808EC"/>
        </w:tc>
        <w:tc>
          <w:tcPr>
            <w:tcW w:w="5118" w:type="dxa"/>
            <w:gridSpan w:val="3"/>
            <w:vMerge/>
            <w:shd w:val="clear" w:color="000000" w:fill="FFFFFF"/>
            <w:tcMar>
              <w:left w:w="34" w:type="dxa"/>
              <w:right w:w="34" w:type="dxa"/>
            </w:tcMar>
          </w:tcPr>
          <w:p w:rsidR="00C808EC" w:rsidRDefault="00C808EC"/>
        </w:tc>
      </w:tr>
      <w:tr w:rsidR="00C808EC">
        <w:trPr>
          <w:trHeight w:hRule="exact" w:val="2687"/>
        </w:trPr>
        <w:tc>
          <w:tcPr>
            <w:tcW w:w="426" w:type="dxa"/>
          </w:tcPr>
          <w:p w:rsidR="00C808EC" w:rsidRDefault="00C808EC"/>
        </w:tc>
        <w:tc>
          <w:tcPr>
            <w:tcW w:w="710" w:type="dxa"/>
          </w:tcPr>
          <w:p w:rsidR="00C808EC" w:rsidRDefault="00C808EC"/>
        </w:tc>
        <w:tc>
          <w:tcPr>
            <w:tcW w:w="1419" w:type="dxa"/>
          </w:tcPr>
          <w:p w:rsidR="00C808EC" w:rsidRDefault="00C808EC"/>
        </w:tc>
        <w:tc>
          <w:tcPr>
            <w:tcW w:w="1419" w:type="dxa"/>
          </w:tcPr>
          <w:p w:rsidR="00C808EC" w:rsidRDefault="00C808EC"/>
        </w:tc>
        <w:tc>
          <w:tcPr>
            <w:tcW w:w="710" w:type="dxa"/>
          </w:tcPr>
          <w:p w:rsidR="00C808EC" w:rsidRDefault="00C808EC"/>
        </w:tc>
        <w:tc>
          <w:tcPr>
            <w:tcW w:w="426" w:type="dxa"/>
          </w:tcPr>
          <w:p w:rsidR="00C808EC" w:rsidRDefault="00C808EC"/>
        </w:tc>
        <w:tc>
          <w:tcPr>
            <w:tcW w:w="1277" w:type="dxa"/>
          </w:tcPr>
          <w:p w:rsidR="00C808EC" w:rsidRDefault="00C808EC"/>
        </w:tc>
        <w:tc>
          <w:tcPr>
            <w:tcW w:w="993" w:type="dxa"/>
          </w:tcPr>
          <w:p w:rsidR="00C808EC" w:rsidRDefault="00C808EC"/>
        </w:tc>
        <w:tc>
          <w:tcPr>
            <w:tcW w:w="2836" w:type="dxa"/>
          </w:tcPr>
          <w:p w:rsidR="00C808EC" w:rsidRDefault="00C808EC"/>
        </w:tc>
      </w:tr>
      <w:tr w:rsidR="00C808EC">
        <w:trPr>
          <w:trHeight w:hRule="exact" w:val="277"/>
        </w:trPr>
        <w:tc>
          <w:tcPr>
            <w:tcW w:w="10079" w:type="dxa"/>
            <w:gridSpan w:val="9"/>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808EC">
        <w:trPr>
          <w:trHeight w:hRule="exact" w:val="1805"/>
        </w:trPr>
        <w:tc>
          <w:tcPr>
            <w:tcW w:w="10079" w:type="dxa"/>
            <w:gridSpan w:val="9"/>
            <w:shd w:val="clear" w:color="000000" w:fill="FFFFFF"/>
            <w:tcMar>
              <w:left w:w="34" w:type="dxa"/>
              <w:right w:w="34" w:type="dxa"/>
            </w:tcMar>
          </w:tcPr>
          <w:p w:rsidR="00C808EC" w:rsidRPr="00B35104" w:rsidRDefault="00FF0521">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2019</w:t>
            </w:r>
            <w:r w:rsidR="00B35104" w:rsidRPr="00B35104">
              <w:rPr>
                <w:rFonts w:ascii="Times New Roman" w:hAnsi="Times New Roman" w:cs="Times New Roman"/>
                <w:color w:val="000000"/>
                <w:sz w:val="24"/>
                <w:szCs w:val="24"/>
                <w:lang w:val="ru-RU"/>
              </w:rPr>
              <w:t xml:space="preserve"> года набора</w:t>
            </w:r>
          </w:p>
          <w:p w:rsidR="00C808EC" w:rsidRPr="00B35104" w:rsidRDefault="00C808EC">
            <w:pPr>
              <w:spacing w:after="0" w:line="240" w:lineRule="auto"/>
              <w:jc w:val="center"/>
              <w:rPr>
                <w:sz w:val="24"/>
                <w:szCs w:val="24"/>
                <w:lang w:val="ru-RU"/>
              </w:rPr>
            </w:pP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на 2021-2022 учебный год</w:t>
            </w:r>
          </w:p>
          <w:p w:rsidR="00C808EC" w:rsidRPr="00B35104" w:rsidRDefault="00C808EC">
            <w:pPr>
              <w:spacing w:after="0" w:line="240" w:lineRule="auto"/>
              <w:jc w:val="center"/>
              <w:rPr>
                <w:sz w:val="24"/>
                <w:szCs w:val="24"/>
                <w:lang w:val="ru-RU"/>
              </w:rPr>
            </w:pPr>
          </w:p>
          <w:p w:rsidR="00C808EC" w:rsidRDefault="00B35104">
            <w:pPr>
              <w:spacing w:after="0" w:line="240" w:lineRule="auto"/>
              <w:jc w:val="center"/>
              <w:rPr>
                <w:sz w:val="24"/>
                <w:szCs w:val="24"/>
              </w:rPr>
            </w:pPr>
            <w:r>
              <w:rPr>
                <w:rFonts w:ascii="Times New Roman" w:hAnsi="Times New Roman" w:cs="Times New Roman"/>
                <w:color w:val="000000"/>
                <w:sz w:val="24"/>
                <w:szCs w:val="24"/>
              </w:rPr>
              <w:t>Омск, 2021</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808EC">
        <w:trPr>
          <w:trHeight w:hRule="exact" w:val="2222"/>
        </w:trPr>
        <w:tc>
          <w:tcPr>
            <w:tcW w:w="10788"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lastRenderedPageBreak/>
              <w:t>Составитель:</w:t>
            </w:r>
          </w:p>
          <w:p w:rsidR="00C808EC" w:rsidRPr="00B35104" w:rsidRDefault="00C808EC">
            <w:pPr>
              <w:spacing w:after="0" w:line="240" w:lineRule="auto"/>
              <w:rPr>
                <w:sz w:val="24"/>
                <w:szCs w:val="24"/>
                <w:lang w:val="ru-RU"/>
              </w:rPr>
            </w:pP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 xml:space="preserve">п.н., доцент </w:t>
            </w:r>
            <w:r w:rsidRPr="00B35104">
              <w:rPr>
                <w:rFonts w:ascii="Times New Roman" w:hAnsi="Times New Roman" w:cs="Times New Roman"/>
                <w:color w:val="000000"/>
                <w:sz w:val="24"/>
                <w:szCs w:val="24"/>
                <w:lang w:val="ru-RU"/>
              </w:rPr>
              <w:t>Котлярова Т.С.</w:t>
            </w:r>
          </w:p>
          <w:p w:rsidR="00C808EC" w:rsidRPr="00B35104" w:rsidRDefault="00C808EC">
            <w:pPr>
              <w:spacing w:after="0" w:line="240" w:lineRule="auto"/>
              <w:rPr>
                <w:sz w:val="24"/>
                <w:szCs w:val="24"/>
                <w:lang w:val="ru-RU"/>
              </w:rPr>
            </w:pP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C808EC" w:rsidRDefault="00B35104">
            <w:pPr>
              <w:spacing w:after="0" w:line="240" w:lineRule="auto"/>
              <w:rPr>
                <w:sz w:val="24"/>
                <w:szCs w:val="24"/>
              </w:rPr>
            </w:pPr>
            <w:r>
              <w:rPr>
                <w:rFonts w:ascii="Times New Roman" w:hAnsi="Times New Roman" w:cs="Times New Roman"/>
                <w:color w:val="000000"/>
                <w:sz w:val="24"/>
                <w:szCs w:val="24"/>
              </w:rPr>
              <w:t>Протокол от 30.08.2021 г.  №1</w:t>
            </w:r>
          </w:p>
        </w:tc>
      </w:tr>
      <w:tr w:rsidR="00C808EC" w:rsidRPr="00FF0521">
        <w:trPr>
          <w:trHeight w:hRule="exact" w:val="277"/>
        </w:trPr>
        <w:tc>
          <w:tcPr>
            <w:tcW w:w="10788"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B35104">
              <w:rPr>
                <w:rFonts w:ascii="Times New Roman" w:hAnsi="Times New Roman" w:cs="Times New Roman"/>
                <w:color w:val="000000"/>
                <w:sz w:val="24"/>
                <w:szCs w:val="24"/>
                <w:lang w:val="ru-RU"/>
              </w:rPr>
              <w:t>Лопанова Е.В.</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trPr>
          <w:trHeight w:hRule="exact" w:val="277"/>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808EC">
        <w:trPr>
          <w:trHeight w:hRule="exact" w:val="555"/>
        </w:trPr>
        <w:tc>
          <w:tcPr>
            <w:tcW w:w="9640" w:type="dxa"/>
          </w:tcPr>
          <w:p w:rsidR="00C808EC" w:rsidRDefault="00C808EC"/>
        </w:tc>
      </w:tr>
      <w:tr w:rsidR="00C808EC">
        <w:trPr>
          <w:trHeight w:hRule="exact" w:val="8751"/>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Наименование дисциплины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9     Методические указания для обучающихся по освоению дисциплины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C808EC" w:rsidRDefault="00B3510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27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C808EC" w:rsidRPr="00FF0521">
        <w:trPr>
          <w:trHeight w:hRule="exact" w:val="1488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B35104">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2021/2022 учебный год, утвержденным приказом ректора от 30.08.2021 №94;</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«Детская психология» в течение 2021/2022 учебного года: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1125"/>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lastRenderedPageBreak/>
              <w:t>1. Наименование дисциплины: Б1.В.02.03 «Детская психология».</w:t>
            </w:r>
          </w:p>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808EC" w:rsidRPr="00FF0521">
        <w:trPr>
          <w:trHeight w:hRule="exact" w:val="339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B35104">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Процесс изучения дисциплины «Детская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808EC" w:rsidRPr="00FF052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Код компетенции: ПК-1</w:t>
            </w:r>
          </w:p>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Способен успешно взаимодействовать в различных ситуациях педагогического общения</w:t>
            </w:r>
          </w:p>
        </w:tc>
      </w:tr>
      <w:tr w:rsidR="00C808EC">
        <w:trPr>
          <w:trHeight w:hRule="exact" w:val="585"/>
        </w:trPr>
        <w:tc>
          <w:tcPr>
            <w:tcW w:w="9654" w:type="dxa"/>
            <w:shd w:val="clear" w:color="000000" w:fill="FFFFFF"/>
            <w:tcMar>
              <w:left w:w="34" w:type="dxa"/>
              <w:right w:w="34" w:type="dxa"/>
            </w:tcMar>
          </w:tcPr>
          <w:p w:rsidR="00C808EC" w:rsidRPr="00B35104" w:rsidRDefault="00C808EC">
            <w:pPr>
              <w:spacing w:after="0" w:line="240" w:lineRule="auto"/>
              <w:rPr>
                <w:sz w:val="24"/>
                <w:szCs w:val="24"/>
                <w:lang w:val="ru-RU"/>
              </w:rPr>
            </w:pPr>
          </w:p>
          <w:p w:rsidR="00C808EC" w:rsidRDefault="00B3510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ПК-1.1 знать правила и нормы общения, требования к речевому поведению в различных коммуникативно-речевых ситуациях</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ПК-1.2 знать виды, приемы и основные особенности слушания и чтения, говорения и письма как видов речевой деятельности</w:t>
            </w:r>
          </w:p>
        </w:tc>
      </w:tr>
      <w:tr w:rsidR="00C808EC" w:rsidRPr="00FF05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ПК-1.3 знать  основные модели речевого поведения</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ПК-1.4 знать  правила и нормы общения, требования к речевому поведению в различных коммуникативно-речевых ситуациях</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ПК-1.5 уметь реализовывать различные виды речевой деятельности в учебно-научном общении</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ПК-1.6 уметь создавать речевые высказывания в соответствии с этическими, коммуникативными, речевыми и языковыми нормами</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ПК-1.7 уметь использовать различные контактоустанавливающие и регулирующие коммуникативный контакт средства</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ПК-1.8 уметь реализовывать эффективную межличностную коммуникацию в устной и письменной форме</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ПК-1.9 владеть приемами создания устных и письменных текстов различных жанров в процессе учебно-научного общения</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ПК-1.10 владеть приемами осуществления эффективного речевого воздействия в педагогическом общении</w:t>
            </w:r>
          </w:p>
        </w:tc>
      </w:tr>
      <w:tr w:rsidR="00C808EC" w:rsidRPr="00FF0521">
        <w:trPr>
          <w:trHeight w:hRule="exact" w:val="277"/>
        </w:trPr>
        <w:tc>
          <w:tcPr>
            <w:tcW w:w="9640" w:type="dxa"/>
          </w:tcPr>
          <w:p w:rsidR="00C808EC" w:rsidRPr="00B35104" w:rsidRDefault="00C808EC">
            <w:pPr>
              <w:rPr>
                <w:lang w:val="ru-RU"/>
              </w:rPr>
            </w:pPr>
          </w:p>
        </w:tc>
      </w:tr>
      <w:tr w:rsidR="00C808EC" w:rsidRPr="00FF052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Код компетенции: ПК-4</w:t>
            </w:r>
          </w:p>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rsidR="00C808EC">
        <w:trPr>
          <w:trHeight w:hRule="exact" w:val="585"/>
        </w:trPr>
        <w:tc>
          <w:tcPr>
            <w:tcW w:w="9654" w:type="dxa"/>
            <w:shd w:val="clear" w:color="000000" w:fill="FFFFFF"/>
            <w:tcMar>
              <w:left w:w="34" w:type="dxa"/>
              <w:right w:w="34" w:type="dxa"/>
            </w:tcMar>
          </w:tcPr>
          <w:p w:rsidR="00C808EC" w:rsidRPr="00B35104" w:rsidRDefault="00C808EC">
            <w:pPr>
              <w:spacing w:after="0" w:line="240" w:lineRule="auto"/>
              <w:rPr>
                <w:sz w:val="24"/>
                <w:szCs w:val="24"/>
                <w:lang w:val="ru-RU"/>
              </w:rPr>
            </w:pPr>
          </w:p>
          <w:p w:rsidR="00C808EC" w:rsidRDefault="00B3510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 знать законы развития личности и проявления личностных свойств, психологические законы периодизации и кризисов развития</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ПК-4.2 знать значение каждого возрастного этапа для развития психических и личностных достижений</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ПК-4.3 знать психолого-педагогические закономерности организации образовательного процесса</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lastRenderedPageBreak/>
              <w:t>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ПК-4.5 знать основы психодиагностики и основные признаки отклонения в развитии детей</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rsidR="00C808EC" w:rsidRPr="00FF052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ПК-4.8 уметь выявлять в ходе наблюдения поведенческих и личностных проблем обучающихся, связанных с особенностями их развития</w:t>
            </w:r>
          </w:p>
        </w:tc>
      </w:tr>
      <w:tr w:rsidR="00C808EC" w:rsidRPr="00FF052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ПК-4.9 уметь  подбирать и применять психодиагностический инструментарий для оценки показателей уровня и динамики развития ребенка, первичного выявления отклонений в его развитии</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rsidR="00C808EC" w:rsidRPr="00FF05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ПК-4.11 уметь применять на практике технологии индивидуализации в образовании</w:t>
            </w:r>
          </w:p>
        </w:tc>
      </w:tr>
      <w:tr w:rsidR="00C808EC" w:rsidRPr="00FF052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ПК-4.12 уметь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r>
      <w:tr w:rsidR="00C808EC" w:rsidRPr="00FF05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ПК-4.13 уметь формировать детско-взрослые сообщества</w:t>
            </w:r>
          </w:p>
        </w:tc>
      </w:tr>
      <w:tr w:rsidR="00C808EC" w:rsidRPr="00FF05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ПК-4.15 владеть специальными технологиями и методами, позволяющими проводить коррекционно-развивающую работу</w:t>
            </w:r>
          </w:p>
        </w:tc>
      </w:tr>
      <w:tr w:rsidR="00C808EC" w:rsidRPr="00FF0521">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ПК-4.16 владеть психолого-педагогическими технологиями (в том числе инклюзивным) необходимыми для адресной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rsidR="00C808EC" w:rsidRPr="00FF052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rsidR="00C808EC" w:rsidRPr="00FF05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ПК-4.18 владеть навыками управления командой</w:t>
            </w:r>
          </w:p>
        </w:tc>
      </w:tr>
      <w:tr w:rsidR="00C808EC" w:rsidRPr="00FF0521">
        <w:trPr>
          <w:trHeight w:hRule="exact" w:val="416"/>
        </w:trPr>
        <w:tc>
          <w:tcPr>
            <w:tcW w:w="9640" w:type="dxa"/>
          </w:tcPr>
          <w:p w:rsidR="00C808EC" w:rsidRPr="00B35104" w:rsidRDefault="00C808EC">
            <w:pPr>
              <w:rPr>
                <w:lang w:val="ru-RU"/>
              </w:rPr>
            </w:pPr>
          </w:p>
        </w:tc>
      </w:tr>
      <w:tr w:rsidR="00C808EC" w:rsidRPr="00FF0521">
        <w:trPr>
          <w:trHeight w:hRule="exact" w:val="304"/>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C808EC" w:rsidRPr="00FF0521">
        <w:trPr>
          <w:trHeight w:hRule="exact" w:val="1637"/>
        </w:trPr>
        <w:tc>
          <w:tcPr>
            <w:tcW w:w="9654" w:type="dxa"/>
            <w:shd w:val="clear" w:color="000000" w:fill="FFFFFF"/>
            <w:tcMar>
              <w:left w:w="34" w:type="dxa"/>
              <w:right w:w="34" w:type="dxa"/>
            </w:tcMar>
          </w:tcPr>
          <w:p w:rsidR="00C808EC" w:rsidRPr="00B35104" w:rsidRDefault="00C808EC">
            <w:pPr>
              <w:spacing w:after="0" w:line="240" w:lineRule="auto"/>
              <w:jc w:val="both"/>
              <w:rPr>
                <w:sz w:val="24"/>
                <w:szCs w:val="24"/>
                <w:lang w:val="ru-RU"/>
              </w:rPr>
            </w:pP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Дисциплина Б1.В.02.03 «Детская психология»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C808EC" w:rsidRPr="00FF0521">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Коды</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форми-</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руемых</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компе-</w:t>
            </w:r>
          </w:p>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тенций</w:t>
            </w:r>
          </w:p>
        </w:tc>
      </w:tr>
      <w:tr w:rsidR="00C808EC">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C808EC"/>
        </w:tc>
      </w:tr>
      <w:tr w:rsidR="00C808EC" w:rsidRPr="00FF052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C808EC">
            <w:pPr>
              <w:rPr>
                <w:lang w:val="ru-RU"/>
              </w:rPr>
            </w:pPr>
          </w:p>
        </w:tc>
      </w:tr>
      <w:tr w:rsidR="00C808EC">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B35104">
            <w:pPr>
              <w:spacing w:after="0" w:line="240" w:lineRule="auto"/>
              <w:jc w:val="center"/>
              <w:rPr>
                <w:lang w:val="ru-RU"/>
              </w:rPr>
            </w:pPr>
            <w:r w:rsidRPr="00B35104">
              <w:rPr>
                <w:rFonts w:ascii="Times New Roman" w:hAnsi="Times New Roman" w:cs="Times New Roman"/>
                <w:color w:val="000000"/>
                <w:lang w:val="ru-RU"/>
              </w:rPr>
              <w:t>Психология</w:t>
            </w:r>
          </w:p>
          <w:p w:rsidR="00C808EC" w:rsidRPr="00B35104" w:rsidRDefault="00B35104">
            <w:pPr>
              <w:spacing w:after="0" w:line="240" w:lineRule="auto"/>
              <w:jc w:val="center"/>
              <w:rPr>
                <w:lang w:val="ru-RU"/>
              </w:rPr>
            </w:pPr>
            <w:r w:rsidRPr="00B35104">
              <w:rPr>
                <w:rFonts w:ascii="Times New Roman" w:hAnsi="Times New Roman" w:cs="Times New Roman"/>
                <w:color w:val="000000"/>
                <w:lang w:val="ru-RU"/>
              </w:rPr>
              <w:t>Педагогика и психология начального образования</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Pr="00B35104" w:rsidRDefault="00B35104">
            <w:pPr>
              <w:spacing w:after="0" w:line="240" w:lineRule="auto"/>
              <w:jc w:val="center"/>
              <w:rPr>
                <w:lang w:val="ru-RU"/>
              </w:rPr>
            </w:pPr>
            <w:r w:rsidRPr="00B35104">
              <w:rPr>
                <w:rFonts w:ascii="Times New Roman" w:hAnsi="Times New Roman" w:cs="Times New Roman"/>
                <w:color w:val="000000"/>
                <w:lang w:val="ru-RU"/>
              </w:rPr>
              <w:t>Психолого-педагогический практикум</w:t>
            </w:r>
          </w:p>
          <w:p w:rsidR="00C808EC" w:rsidRPr="00B35104" w:rsidRDefault="00B35104">
            <w:pPr>
              <w:spacing w:after="0" w:line="240" w:lineRule="auto"/>
              <w:jc w:val="center"/>
              <w:rPr>
                <w:lang w:val="ru-RU"/>
              </w:rPr>
            </w:pPr>
            <w:r w:rsidRPr="00B35104">
              <w:rPr>
                <w:rFonts w:ascii="Times New Roman" w:hAnsi="Times New Roman" w:cs="Times New Roman"/>
                <w:color w:val="000000"/>
                <w:lang w:val="ru-RU"/>
              </w:rPr>
              <w:t>Система работы учителя по предупреждению неуспеваемости, выявлению и развитию одаренности младших школьников</w:t>
            </w:r>
          </w:p>
          <w:p w:rsidR="00C808EC" w:rsidRPr="00B35104" w:rsidRDefault="00B35104">
            <w:pPr>
              <w:spacing w:after="0" w:line="240" w:lineRule="auto"/>
              <w:jc w:val="center"/>
              <w:rPr>
                <w:lang w:val="ru-RU"/>
              </w:rPr>
            </w:pPr>
            <w:r w:rsidRPr="00B35104">
              <w:rPr>
                <w:rFonts w:ascii="Times New Roman" w:hAnsi="Times New Roman" w:cs="Times New Roman"/>
                <w:color w:val="000000"/>
                <w:lang w:val="ru-RU"/>
              </w:rPr>
              <w:t>Формирование универсальных учебных действий и оценка достижения образовательных результатов младших школьников</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ПК-1, ПК-4</w:t>
            </w:r>
          </w:p>
        </w:tc>
      </w:tr>
      <w:tr w:rsidR="00C808EC" w:rsidRPr="00FF0521">
        <w:trPr>
          <w:trHeight w:hRule="exact" w:val="1264"/>
        </w:trPr>
        <w:tc>
          <w:tcPr>
            <w:tcW w:w="9654" w:type="dxa"/>
            <w:gridSpan w:val="6"/>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808EC">
        <w:trPr>
          <w:trHeight w:hRule="exact" w:val="723"/>
        </w:trPr>
        <w:tc>
          <w:tcPr>
            <w:tcW w:w="9654" w:type="dxa"/>
            <w:gridSpan w:val="6"/>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color w:val="000000"/>
                <w:sz w:val="24"/>
                <w:szCs w:val="24"/>
                <w:lang w:val="ru-RU"/>
              </w:rPr>
              <w:t>Объем учебной дисциплины – 4 зачетных единиц – 144 академических часов</w:t>
            </w:r>
          </w:p>
          <w:p w:rsidR="00C808EC" w:rsidRDefault="00B35104">
            <w:pPr>
              <w:spacing w:after="0" w:line="240" w:lineRule="auto"/>
              <w:jc w:val="center"/>
              <w:rPr>
                <w:sz w:val="24"/>
                <w:szCs w:val="24"/>
              </w:rPr>
            </w:pPr>
            <w:r>
              <w:rPr>
                <w:rFonts w:ascii="Times New Roman" w:hAnsi="Times New Roman" w:cs="Times New Roman"/>
                <w:color w:val="000000"/>
                <w:sz w:val="24"/>
                <w:szCs w:val="24"/>
              </w:rPr>
              <w:t>Из них:</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12</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4</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4</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4</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121</w:t>
            </w:r>
          </w:p>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9</w:t>
            </w:r>
          </w:p>
        </w:tc>
      </w:tr>
      <w:tr w:rsidR="00C808EC">
        <w:trPr>
          <w:trHeight w:hRule="exact" w:val="416"/>
        </w:trPr>
        <w:tc>
          <w:tcPr>
            <w:tcW w:w="3970" w:type="dxa"/>
          </w:tcPr>
          <w:p w:rsidR="00C808EC" w:rsidRDefault="00C808EC"/>
        </w:tc>
        <w:tc>
          <w:tcPr>
            <w:tcW w:w="1702" w:type="dxa"/>
          </w:tcPr>
          <w:p w:rsidR="00C808EC" w:rsidRDefault="00C808EC"/>
        </w:tc>
        <w:tc>
          <w:tcPr>
            <w:tcW w:w="1702" w:type="dxa"/>
          </w:tcPr>
          <w:p w:rsidR="00C808EC" w:rsidRDefault="00C808EC"/>
        </w:tc>
        <w:tc>
          <w:tcPr>
            <w:tcW w:w="426" w:type="dxa"/>
          </w:tcPr>
          <w:p w:rsidR="00C808EC" w:rsidRDefault="00C808EC"/>
        </w:tc>
        <w:tc>
          <w:tcPr>
            <w:tcW w:w="852" w:type="dxa"/>
          </w:tcPr>
          <w:p w:rsidR="00C808EC" w:rsidRDefault="00C808EC"/>
        </w:tc>
        <w:tc>
          <w:tcPr>
            <w:tcW w:w="993" w:type="dxa"/>
          </w:tcPr>
          <w:p w:rsidR="00C808EC" w:rsidRDefault="00C808EC"/>
        </w:tc>
      </w:tr>
      <w:tr w:rsidR="00C808E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экзамены 2</w:t>
            </w:r>
          </w:p>
        </w:tc>
      </w:tr>
      <w:tr w:rsidR="00C808EC">
        <w:trPr>
          <w:trHeight w:hRule="exact" w:val="277"/>
        </w:trPr>
        <w:tc>
          <w:tcPr>
            <w:tcW w:w="3970" w:type="dxa"/>
          </w:tcPr>
          <w:p w:rsidR="00C808EC" w:rsidRDefault="00C808EC"/>
        </w:tc>
        <w:tc>
          <w:tcPr>
            <w:tcW w:w="1702" w:type="dxa"/>
          </w:tcPr>
          <w:p w:rsidR="00C808EC" w:rsidRDefault="00C808EC"/>
        </w:tc>
        <w:tc>
          <w:tcPr>
            <w:tcW w:w="1702" w:type="dxa"/>
          </w:tcPr>
          <w:p w:rsidR="00C808EC" w:rsidRDefault="00C808EC"/>
        </w:tc>
        <w:tc>
          <w:tcPr>
            <w:tcW w:w="426" w:type="dxa"/>
          </w:tcPr>
          <w:p w:rsidR="00C808EC" w:rsidRDefault="00C808EC"/>
        </w:tc>
        <w:tc>
          <w:tcPr>
            <w:tcW w:w="852" w:type="dxa"/>
          </w:tcPr>
          <w:p w:rsidR="00C808EC" w:rsidRDefault="00C808EC"/>
        </w:tc>
        <w:tc>
          <w:tcPr>
            <w:tcW w:w="993" w:type="dxa"/>
          </w:tcPr>
          <w:p w:rsidR="00C808EC" w:rsidRDefault="00C808EC"/>
        </w:tc>
      </w:tr>
      <w:tr w:rsidR="00C808EC">
        <w:trPr>
          <w:trHeight w:hRule="exact" w:val="1666"/>
        </w:trPr>
        <w:tc>
          <w:tcPr>
            <w:tcW w:w="9654" w:type="dxa"/>
            <w:gridSpan w:val="6"/>
            <w:shd w:val="clear" w:color="000000" w:fill="FFFFFF"/>
            <w:tcMar>
              <w:left w:w="34" w:type="dxa"/>
              <w:right w:w="34" w:type="dxa"/>
            </w:tcMar>
          </w:tcPr>
          <w:p w:rsidR="00C808EC" w:rsidRPr="00B35104" w:rsidRDefault="00C808EC">
            <w:pPr>
              <w:spacing w:after="0" w:line="240" w:lineRule="auto"/>
              <w:jc w:val="center"/>
              <w:rPr>
                <w:sz w:val="24"/>
                <w:szCs w:val="24"/>
                <w:lang w:val="ru-RU"/>
              </w:rPr>
            </w:pPr>
          </w:p>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808EC" w:rsidRPr="00B35104" w:rsidRDefault="00C808EC">
            <w:pPr>
              <w:spacing w:after="0" w:line="240" w:lineRule="auto"/>
              <w:jc w:val="center"/>
              <w:rPr>
                <w:sz w:val="24"/>
                <w:szCs w:val="24"/>
                <w:lang w:val="ru-RU"/>
              </w:rPr>
            </w:pPr>
          </w:p>
          <w:p w:rsidR="00C808EC" w:rsidRDefault="00B3510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808EC">
        <w:trPr>
          <w:trHeight w:hRule="exact" w:val="416"/>
        </w:trPr>
        <w:tc>
          <w:tcPr>
            <w:tcW w:w="3970" w:type="dxa"/>
          </w:tcPr>
          <w:p w:rsidR="00C808EC" w:rsidRDefault="00C808EC"/>
        </w:tc>
        <w:tc>
          <w:tcPr>
            <w:tcW w:w="1702" w:type="dxa"/>
          </w:tcPr>
          <w:p w:rsidR="00C808EC" w:rsidRDefault="00C808EC"/>
        </w:tc>
        <w:tc>
          <w:tcPr>
            <w:tcW w:w="1702" w:type="dxa"/>
          </w:tcPr>
          <w:p w:rsidR="00C808EC" w:rsidRDefault="00C808EC"/>
        </w:tc>
        <w:tc>
          <w:tcPr>
            <w:tcW w:w="426" w:type="dxa"/>
          </w:tcPr>
          <w:p w:rsidR="00C808EC" w:rsidRDefault="00C808EC"/>
        </w:tc>
        <w:tc>
          <w:tcPr>
            <w:tcW w:w="852" w:type="dxa"/>
          </w:tcPr>
          <w:p w:rsidR="00C808EC" w:rsidRDefault="00C808EC"/>
        </w:tc>
        <w:tc>
          <w:tcPr>
            <w:tcW w:w="993" w:type="dxa"/>
          </w:tcPr>
          <w:p w:rsidR="00C808EC" w:rsidRDefault="00C808EC"/>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08EC" w:rsidRDefault="00B35104">
            <w:pPr>
              <w:spacing w:after="0" w:line="240" w:lineRule="auto"/>
              <w:jc w:val="center"/>
              <w:rPr>
                <w:sz w:val="24"/>
                <w:szCs w:val="24"/>
              </w:rPr>
            </w:pPr>
            <w:r>
              <w:rPr>
                <w:rFonts w:ascii="Times New Roman" w:hAnsi="Times New Roman" w:cs="Times New Roman"/>
                <w:color w:val="000000"/>
                <w:sz w:val="24"/>
                <w:szCs w:val="24"/>
              </w:rPr>
              <w:t>Часов</w:t>
            </w:r>
          </w:p>
        </w:tc>
      </w:tr>
      <w:tr w:rsidR="00C808EC">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808EC" w:rsidRDefault="00C808E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808EC" w:rsidRDefault="00C808E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808EC" w:rsidRDefault="00C808E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808EC" w:rsidRDefault="00C808EC"/>
        </w:tc>
      </w:tr>
      <w:tr w:rsidR="00C808E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1.Движущие силы и условия психического развития ребёнка.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2.Общая характеристика периода новорождённости.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3.Психологические особенности младенца.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4. Психическое развитие ребёнка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5.Условия развития личности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6.. Психологическая готовность ребёнка к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7. Младшие школьники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8. Индивидуальное развитие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9. Психология подросткового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lastRenderedPageBreak/>
              <w:t>Коллоквиум «Категория деятельности в детской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2. Научная конференция на тему «Ребенок раннего возраста: основные закономерности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3. Условия развития личности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5. Общение в дошкольном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6. Психологическая готовность ребёнка к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7. Младший школьник как субъект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Тема № 8. Особенности когнитивно-познавательной деятельности в младшем школьном возрасте. </w:t>
            </w:r>
            <w:r>
              <w:rPr>
                <w:rFonts w:ascii="Times New Roman" w:hAnsi="Times New Roman" w:cs="Times New Roman"/>
                <w:color w:val="000000"/>
                <w:sz w:val="24"/>
                <w:szCs w:val="24"/>
              </w:rPr>
              <w:t>Эмоционально-волевая сфера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9. Потребностно-мотивационная сфера в младшем школьном возрасте.Межличностно- социальная сфера в младшем школьном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C808E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121</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Семинарское занятие № 1. Закономерности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2. Движущие силы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3. Общая характеристика новорожденного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Тема № 4.  Характеристика периода новорождённости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5. Общая характеристика ребёнка младенческого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Тема № 6. Развитие эмоциональной сферы младенца. </w:t>
            </w:r>
            <w:r>
              <w:rPr>
                <w:rFonts w:ascii="Times New Roman" w:hAnsi="Times New Roman" w:cs="Times New Roman"/>
                <w:color w:val="000000"/>
                <w:sz w:val="24"/>
                <w:szCs w:val="24"/>
              </w:rPr>
              <w:t>Развитие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7. Кризис первого года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8. Социальная ситуация развития детей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0</w:t>
            </w:r>
          </w:p>
        </w:tc>
      </w:tr>
      <w:tr w:rsidR="00C808EC">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Тема № 9. Развитие речи ребенка в раннем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C808E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9</w:t>
            </w:r>
          </w:p>
        </w:tc>
      </w:tr>
      <w:tr w:rsidR="00C808E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C808E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2</w:t>
            </w:r>
          </w:p>
        </w:tc>
      </w:tr>
      <w:tr w:rsidR="00C808E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C808E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C808E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color w:val="000000"/>
                <w:sz w:val="24"/>
                <w:szCs w:val="24"/>
              </w:rPr>
              <w:t>144</w:t>
            </w:r>
          </w:p>
        </w:tc>
      </w:tr>
      <w:tr w:rsidR="00C808EC" w:rsidRPr="00FF0521">
        <w:trPr>
          <w:trHeight w:hRule="exact" w:val="4835"/>
        </w:trPr>
        <w:tc>
          <w:tcPr>
            <w:tcW w:w="9654" w:type="dxa"/>
            <w:gridSpan w:val="4"/>
            <w:shd w:val="clear" w:color="000000" w:fill="FFFFFF"/>
            <w:tcMar>
              <w:left w:w="34" w:type="dxa"/>
              <w:right w:w="34" w:type="dxa"/>
            </w:tcMar>
          </w:tcPr>
          <w:p w:rsidR="00C808EC" w:rsidRPr="00B35104" w:rsidRDefault="00C808EC">
            <w:pPr>
              <w:spacing w:after="0" w:line="240" w:lineRule="auto"/>
              <w:jc w:val="both"/>
              <w:rPr>
                <w:sz w:val="20"/>
                <w:szCs w:val="20"/>
                <w:lang w:val="ru-RU"/>
              </w:rPr>
            </w:pP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 Примечания:</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13086"/>
        </w:trPr>
        <w:tc>
          <w:tcPr>
            <w:tcW w:w="9654" w:type="dxa"/>
            <w:shd w:val="clear" w:color="000000" w:fill="FFFFFF"/>
            <w:tcMar>
              <w:left w:w="34" w:type="dxa"/>
              <w:right w:w="34" w:type="dxa"/>
            </w:tcMar>
          </w:tcPr>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lastRenderedPageBreak/>
              <w:t>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B35104">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808EC" w:rsidRPr="00B35104" w:rsidRDefault="00B35104">
            <w:pPr>
              <w:spacing w:after="0" w:line="240" w:lineRule="auto"/>
              <w:jc w:val="both"/>
              <w:rPr>
                <w:sz w:val="20"/>
                <w:szCs w:val="20"/>
                <w:lang w:val="ru-RU"/>
              </w:rPr>
            </w:pPr>
            <w:r w:rsidRPr="00B35104">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808EC">
        <w:trPr>
          <w:trHeight w:hRule="exact" w:val="585"/>
        </w:trPr>
        <w:tc>
          <w:tcPr>
            <w:tcW w:w="9654" w:type="dxa"/>
            <w:shd w:val="clear" w:color="000000" w:fill="FFFFFF"/>
            <w:tcMar>
              <w:left w:w="34" w:type="dxa"/>
              <w:right w:w="34" w:type="dxa"/>
            </w:tcMar>
          </w:tcPr>
          <w:p w:rsidR="00C808EC" w:rsidRPr="00B35104" w:rsidRDefault="00C808EC">
            <w:pPr>
              <w:spacing w:after="0" w:line="240" w:lineRule="auto"/>
              <w:rPr>
                <w:sz w:val="24"/>
                <w:szCs w:val="24"/>
                <w:lang w:val="ru-RU"/>
              </w:rPr>
            </w:pPr>
          </w:p>
          <w:p w:rsidR="00C808EC" w:rsidRDefault="00B3510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808EC">
        <w:trPr>
          <w:trHeight w:hRule="exact" w:val="304"/>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808EC" w:rsidRPr="00FF0521">
        <w:trPr>
          <w:trHeight w:hRule="exact" w:val="277"/>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1.Движущие силы и условия психического развития ребёнка.</w:t>
            </w:r>
          </w:p>
        </w:tc>
      </w:tr>
      <w:tr w:rsidR="00C808EC">
        <w:trPr>
          <w:trHeight w:hRule="exact" w:val="1137"/>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t xml:space="preserve">Закономерности психического развития. Неравномерность, гетерохронность психического развития. Неустойчивость развития. Сензитивность развития. Кумулятивность психического развития. Дивергентность - конвергентность хода развития. </w:t>
            </w:r>
            <w:r>
              <w:rPr>
                <w:rFonts w:ascii="Times New Roman" w:hAnsi="Times New Roman" w:cs="Times New Roman"/>
                <w:color w:val="000000"/>
                <w:sz w:val="24"/>
                <w:szCs w:val="24"/>
              </w:rPr>
              <w:t>Факторы психического развития. Биологический фактор. Социальный фактор.</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808EC">
        <w:trPr>
          <w:trHeight w:hRule="exact" w:val="1907"/>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lastRenderedPageBreak/>
              <w:t xml:space="preserve">Теория биологического созревания. Теория ведущей роли среды. Теория конвергенции двух факторов. Движущие силы психического развития. Социальная ситуация развития. Ведущая деятельность. Кризисы развития. Психологические новообразования. Обучение и психическое развитие. Концепции обучения и развития: Э. Торндайка, Ж. Пиаже и Л.С. Выготского. Зона ближайшего развития. Зона актуального развития. Деятельность и психическое развитие. </w:t>
            </w:r>
            <w:r>
              <w:rPr>
                <w:rFonts w:ascii="Times New Roman" w:hAnsi="Times New Roman" w:cs="Times New Roman"/>
                <w:color w:val="000000"/>
                <w:sz w:val="24"/>
                <w:szCs w:val="24"/>
              </w:rPr>
              <w:t>Виды деятельности: учебная, игровая, трудовая. Структура деятельности.</w:t>
            </w:r>
          </w:p>
        </w:tc>
      </w:tr>
      <w:tr w:rsidR="00C808EC" w:rsidRPr="00FF0521">
        <w:trPr>
          <w:trHeight w:hRule="exact" w:val="304"/>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2.Общая характеристика периода новорождённости.</w:t>
            </w:r>
          </w:p>
        </w:tc>
      </w:tr>
      <w:tr w:rsidR="00C808EC" w:rsidRPr="00FF0521">
        <w:trPr>
          <w:trHeight w:hRule="exact" w:val="2448"/>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Общая характеристика новорожденного. Социальная ситуация развития. Кризис рождения. Физиологические причины кризиса. Психологические причины кризиса. Направления в развитии мозга новорождённого. Созревание нервных клеток. Покрытие нервных волокон миэлиновой оболочкой. Рефлексы новорождённого. Жизненно-важные рефлексы. Защитные рефлексы. Атавистические рефлексы. Ориентировочные рефлексы. Ориентировочно-пищевые рефлексы. «Комплекс оживления» и предпосылки его появления. Основные признаки комплекса оживления. Основные новообразования данного периода. Индивидуальная психическая жизнь новорождённого. Потребность в общении со взрослыми.</w:t>
            </w:r>
          </w:p>
        </w:tc>
      </w:tr>
      <w:tr w:rsidR="00C808EC">
        <w:trPr>
          <w:trHeight w:hRule="exact" w:val="304"/>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3.Психологические особенности младенца.</w:t>
            </w:r>
          </w:p>
        </w:tc>
      </w:tr>
      <w:tr w:rsidR="00C808EC">
        <w:trPr>
          <w:trHeight w:hRule="exact" w:val="2719"/>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t xml:space="preserve">Общая характеристика ребёнка младенческого возраста. Социальная ситуация развития. Ведущая деятельность - эмоционально-личностное общение со взрослыми. Развитие познавательной сферы. Особенности развития психических функций младенца. Ручной интеллект. Мотивирующее представление. Развитие эмоциональной сферы. Этапы развития эмоциональной сферы младенца. Эмоциональные проявления. Первые чувства. Детский юмор. Развитие предпосылок речи. Этапы развития речи. Гуканье. Гуление. Лепет. Произнесение первых слов. Развитие действий и движений. Развития движения ног. Развития движения рук. Кризис 1 года. Круг показателей кризисного периода: предметная деятельность, отношения со взрослыми, изменение отношения к себе. </w:t>
            </w:r>
            <w:r>
              <w:rPr>
                <w:rFonts w:ascii="Times New Roman" w:hAnsi="Times New Roman" w:cs="Times New Roman"/>
                <w:color w:val="000000"/>
                <w:sz w:val="24"/>
                <w:szCs w:val="24"/>
              </w:rPr>
              <w:t>Внешние проявления кризиса. Внутренние причины кризиса.</w:t>
            </w:r>
          </w:p>
        </w:tc>
      </w:tr>
      <w:tr w:rsidR="00C808EC" w:rsidRPr="00FF0521">
        <w:trPr>
          <w:trHeight w:hRule="exact" w:val="304"/>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4. Психическое развитие ребёнка раннего возраста.</w:t>
            </w:r>
          </w:p>
        </w:tc>
      </w:tr>
      <w:tr w:rsidR="00C808EC">
        <w:trPr>
          <w:trHeight w:hRule="exact" w:val="2448"/>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t xml:space="preserve">Социальная ситуация развития. Основные новообразования данного возраста. Возникновение тенденции к самостоятельной деятельности. Развитие прямохождения. Значение прямохождения в жизни человека. Причины побуждающие к прямохождению. Развитие речи. Направления в развитии речи. Развитие активного словаря. Автономная речь. Развитие пассивного словаря. Ситуативность речи. Пусковой характер речи. Ведущий вид деятельности  -  предметная деятельность. Значение предметной деятельности для психического развития ребёнка. Этапы формирования понимания функций предметов. Этап ручного действия. Этап пристального внимания. </w:t>
            </w:r>
            <w:r>
              <w:rPr>
                <w:rFonts w:ascii="Times New Roman" w:hAnsi="Times New Roman" w:cs="Times New Roman"/>
                <w:color w:val="000000"/>
                <w:sz w:val="24"/>
                <w:szCs w:val="24"/>
              </w:rPr>
              <w:t>Орудийные действия. Соотносящие действия..</w:t>
            </w:r>
          </w:p>
        </w:tc>
      </w:tr>
      <w:tr w:rsidR="00C808EC" w:rsidRPr="00FF0521">
        <w:trPr>
          <w:trHeight w:hRule="exact" w:val="304"/>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5.Условия развития личности дошкольника</w:t>
            </w:r>
          </w:p>
        </w:tc>
      </w:tr>
      <w:tr w:rsidR="00C808EC">
        <w:trPr>
          <w:trHeight w:hRule="exact" w:val="2178"/>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t xml:space="preserve">Социальная ситуация развития. Основные новообразования дошкольника. Роль общения ребёнка со взрослыми в психическом развитии. Формы общения по М.И. Лисиной. Внеситуативно-познавательная форма общения. Внеситуативно-личностная форма общения. Подражание. Ябедничество. Роль общения со сверстниками в психическом развитии. Позиции ребёнка: эгоистическая, гуманистическая, конкурентная. Общение мальчиков и девочек. Осознание половой принадлежности. Детская влюблённость. Детские сообщества. </w:t>
            </w:r>
            <w:r>
              <w:rPr>
                <w:rFonts w:ascii="Times New Roman" w:hAnsi="Times New Roman" w:cs="Times New Roman"/>
                <w:color w:val="000000"/>
                <w:sz w:val="24"/>
                <w:szCs w:val="24"/>
              </w:rPr>
              <w:t>Отрицательное отношение к противоположному полу.</w:t>
            </w:r>
          </w:p>
        </w:tc>
      </w:tr>
      <w:tr w:rsidR="00C808EC" w:rsidRPr="00FF0521">
        <w:trPr>
          <w:trHeight w:hRule="exact" w:val="304"/>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6.. Психологическая готовность ребёнка к школе.</w:t>
            </w:r>
          </w:p>
        </w:tc>
      </w:tr>
      <w:tr w:rsidR="00C808EC" w:rsidRPr="00FF0521">
        <w:trPr>
          <w:trHeight w:hRule="exact" w:val="1637"/>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Особенности детей 6-7 летнего возраста. Неравномерность психического развития. Морфологическая и функциональная перестройка организма. Виды готовностей к обучению в школе. Физическая готовность к школе. Специальная готовность к обучению. Интеллектуальная готовность к школьному обучению. Личностная (мотивационная) и социально - психологическая готовность. Эмоционально-волевая готовность к школе.</w:t>
            </w:r>
          </w:p>
        </w:tc>
      </w:tr>
      <w:tr w:rsidR="00C808EC">
        <w:trPr>
          <w:trHeight w:hRule="exact" w:val="304"/>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7. Младшие школьники</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808EC">
        <w:trPr>
          <w:trHeight w:hRule="exact" w:val="1637"/>
        </w:trPr>
        <w:tc>
          <w:tcPr>
            <w:tcW w:w="9654" w:type="dxa"/>
            <w:shd w:val="clear" w:color="000000" w:fill="FFFFFF"/>
            <w:tcMar>
              <w:left w:w="34" w:type="dxa"/>
              <w:right w:w="34" w:type="dxa"/>
            </w:tcMar>
          </w:tcPr>
          <w:p w:rsidR="00C808EC" w:rsidRDefault="00B35104">
            <w:pPr>
              <w:spacing w:after="0" w:line="240" w:lineRule="auto"/>
              <w:jc w:val="both"/>
              <w:rPr>
                <w:sz w:val="24"/>
                <w:szCs w:val="24"/>
              </w:rPr>
            </w:pPr>
            <w:r w:rsidRPr="00B35104">
              <w:rPr>
                <w:rFonts w:ascii="Times New Roman" w:hAnsi="Times New Roman" w:cs="Times New Roman"/>
                <w:color w:val="000000"/>
                <w:sz w:val="24"/>
                <w:szCs w:val="24"/>
                <w:lang w:val="ru-RU"/>
              </w:rPr>
              <w:lastRenderedPageBreak/>
              <w:t xml:space="preserve">Самооценка младших школьников с разной успеваемостью. Мотивация младших школьников с разной успеваемостью. Психологические условия начального обучения. Организация учебной работы младших школьников. Формирование умения планировать; у младших школьников. Межличностные отношения в начальных классах при разной организации учебной деятельности. </w:t>
            </w:r>
            <w:r>
              <w:rPr>
                <w:rFonts w:ascii="Times New Roman" w:hAnsi="Times New Roman" w:cs="Times New Roman"/>
                <w:color w:val="000000"/>
                <w:sz w:val="24"/>
                <w:szCs w:val="24"/>
              </w:rPr>
              <w:t>Половая дифференциация младших школьников в совместной деятельности</w:t>
            </w:r>
          </w:p>
        </w:tc>
      </w:tr>
      <w:tr w:rsidR="00C808EC">
        <w:trPr>
          <w:trHeight w:hRule="exact" w:val="304"/>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8. Индивидуальное развитие школьника</w:t>
            </w:r>
          </w:p>
        </w:tc>
      </w:tr>
      <w:tr w:rsidR="00C808EC" w:rsidRPr="00FF0521">
        <w:trPr>
          <w:trHeight w:hRule="exact" w:val="826"/>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Психическое развитие. Темперамент и характер. Познавательные процессы. Ощущение и восприятие.  Память. Мышление и умственное развитие.  Воображение. Способности. Эмоции и чувства.</w:t>
            </w:r>
          </w:p>
        </w:tc>
      </w:tr>
      <w:tr w:rsidR="00C808EC">
        <w:trPr>
          <w:trHeight w:hRule="exact" w:val="304"/>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9. Психология подросткового возраста</w:t>
            </w:r>
          </w:p>
        </w:tc>
      </w:tr>
      <w:tr w:rsidR="00C808EC" w:rsidRPr="00FF0521">
        <w:trPr>
          <w:trHeight w:hRule="exact" w:val="1637"/>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Психологические особенности подростка. Современный подросток. Стадии подросткового возраста. Чувство взрослости подростка. Ценностные ориентации подростков. Оценка труда, вложенного в учение. Подростковый кризис. Школьная дезадаптация в подростковом возрасте. Формы негативного отношения подростков к взрослым. Преодоление конфликтов между подростками. Подростки, склонные к побегам из дома</w:t>
            </w:r>
          </w:p>
        </w:tc>
      </w:tr>
      <w:tr w:rsidR="00C808EC">
        <w:trPr>
          <w:trHeight w:hRule="exact" w:val="277"/>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808EC" w:rsidRPr="00FF0521">
        <w:trPr>
          <w:trHeight w:hRule="exact" w:val="31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Коллоквиум «Категория деятельности в детской психологии»</w:t>
            </w:r>
          </w:p>
        </w:tc>
      </w:tr>
      <w:tr w:rsidR="00C808EC" w:rsidRPr="00FF0521">
        <w:trPr>
          <w:trHeight w:hRule="exact" w:val="285"/>
        </w:trPr>
        <w:tc>
          <w:tcPr>
            <w:tcW w:w="9654" w:type="dxa"/>
            <w:shd w:val="clear" w:color="000000" w:fill="FFFFFF"/>
            <w:tcMar>
              <w:left w:w="34" w:type="dxa"/>
              <w:right w:w="34" w:type="dxa"/>
            </w:tcMar>
          </w:tcPr>
          <w:p w:rsidR="00C808EC" w:rsidRPr="00B35104" w:rsidRDefault="00C808EC">
            <w:pPr>
              <w:spacing w:after="0" w:line="240" w:lineRule="auto"/>
              <w:jc w:val="both"/>
              <w:rPr>
                <w:sz w:val="24"/>
                <w:szCs w:val="24"/>
                <w:lang w:val="ru-RU"/>
              </w:rPr>
            </w:pPr>
          </w:p>
        </w:tc>
      </w:tr>
      <w:tr w:rsidR="00C808EC" w:rsidRPr="00FF0521">
        <w:trPr>
          <w:trHeight w:hRule="exact" w:val="59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2. Научная конференция на тему «Ребенок раннего возраста: основные закономерности развития»</w:t>
            </w:r>
          </w:p>
        </w:tc>
      </w:tr>
      <w:tr w:rsidR="00C808EC" w:rsidRPr="00FF0521">
        <w:trPr>
          <w:trHeight w:hRule="exact" w:val="285"/>
        </w:trPr>
        <w:tc>
          <w:tcPr>
            <w:tcW w:w="9654" w:type="dxa"/>
            <w:shd w:val="clear" w:color="000000" w:fill="FFFFFF"/>
            <w:tcMar>
              <w:left w:w="34" w:type="dxa"/>
              <w:right w:w="34" w:type="dxa"/>
            </w:tcMar>
          </w:tcPr>
          <w:p w:rsidR="00C808EC" w:rsidRPr="00B35104" w:rsidRDefault="00C808EC">
            <w:pPr>
              <w:spacing w:after="0" w:line="240" w:lineRule="auto"/>
              <w:jc w:val="both"/>
              <w:rPr>
                <w:sz w:val="24"/>
                <w:szCs w:val="24"/>
                <w:lang w:val="ru-RU"/>
              </w:rPr>
            </w:pPr>
          </w:p>
        </w:tc>
      </w:tr>
      <w:tr w:rsidR="00C808EC" w:rsidRPr="00FF0521">
        <w:trPr>
          <w:trHeight w:hRule="exact" w:val="31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3. Условия развития личности дошкольника</w:t>
            </w:r>
          </w:p>
        </w:tc>
      </w:tr>
      <w:tr w:rsidR="00C808EC" w:rsidRPr="00FF0521">
        <w:trPr>
          <w:trHeight w:hRule="exact" w:val="1096"/>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 Социальная ситуация развития.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2. Основные новообразования дошкольника.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3. Роль общения ребёнка со взрослыми в психическом развитии.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4. Формы общения по М.И. Лисиной.</w:t>
            </w:r>
          </w:p>
        </w:tc>
      </w:tr>
      <w:tr w:rsidR="00C808EC" w:rsidRPr="00FF0521">
        <w:trPr>
          <w:trHeight w:hRule="exact" w:val="31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5. Общение в дошкольном возрасте</w:t>
            </w:r>
          </w:p>
        </w:tc>
      </w:tr>
      <w:tr w:rsidR="00C808EC" w:rsidRPr="00FF0521">
        <w:trPr>
          <w:trHeight w:hRule="exact" w:val="271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 Внеситуативно-познавательная форма общения.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2. Внеситуативно-личностная форма общения.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3. Подражание.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4. Ябедничество.</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5. Роль общения со сверстниками в психическом развитии. Позиции ребёнка: эгоисти- ческая, гуманистическая, конкурентная.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6. Общение мальчиков и девочек. Осознание половой принадлежности. Детская влюб- лённость.</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7. Детские сообщества.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8. Отрицательное отношение к противоположному полу</w:t>
            </w:r>
          </w:p>
        </w:tc>
      </w:tr>
      <w:tr w:rsidR="00C808EC" w:rsidRPr="00FF0521">
        <w:trPr>
          <w:trHeight w:hRule="exact" w:val="31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6. Психологическая готовность ребёнка к школе</w:t>
            </w:r>
          </w:p>
        </w:tc>
      </w:tr>
      <w:tr w:rsidR="00C808EC" w:rsidRPr="00FF0521">
        <w:trPr>
          <w:trHeight w:hRule="exact" w:val="2448"/>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 Особенности детей 6-7 летнего возраста.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2. Неравномерность психического развития.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3. Морфологическая и функциональная перестройка организма.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4. Виды готовностей к обучению в школе.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5. Физическая готовность к школе.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6. Специальная готовность к обучению.</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7. Интеллектуальная готовность к школьному обучению.</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8. Личностная (мотивационная) и социально - психологическая готовность.</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6. Эмоционально-волевая готовность к школе.</w:t>
            </w:r>
          </w:p>
        </w:tc>
      </w:tr>
      <w:tr w:rsidR="00C808EC" w:rsidRPr="00FF0521">
        <w:trPr>
          <w:trHeight w:hRule="exact" w:val="31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7. Младший школьник как субъект учебной деятельности</w:t>
            </w:r>
          </w:p>
        </w:tc>
      </w:tr>
      <w:tr w:rsidR="00C808EC" w:rsidRPr="00FF0521">
        <w:trPr>
          <w:trHeight w:hRule="exact" w:val="826"/>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1.Структура  учебной  деятельности  как  ведущей  деятельности младшего школьника. 2.Влияние  учебной  деятельности  на  развитие  познавательной функции.3.Влияние учебной деятельности на развитие личности младшего школьника.</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trPr>
          <w:trHeight w:hRule="exact" w:val="585"/>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sidRPr="00B35104">
              <w:rPr>
                <w:rFonts w:ascii="Times New Roman" w:hAnsi="Times New Roman" w:cs="Times New Roman"/>
                <w:b/>
                <w:color w:val="000000"/>
                <w:sz w:val="24"/>
                <w:szCs w:val="24"/>
                <w:lang w:val="ru-RU"/>
              </w:rPr>
              <w:lastRenderedPageBreak/>
              <w:t xml:space="preserve">Тема № 8. Особенности когнитивно-познавательной деятельности в младшем школьном возрасте. </w:t>
            </w:r>
            <w:r>
              <w:rPr>
                <w:rFonts w:ascii="Times New Roman" w:hAnsi="Times New Roman" w:cs="Times New Roman"/>
                <w:b/>
                <w:color w:val="000000"/>
                <w:sz w:val="24"/>
                <w:szCs w:val="24"/>
              </w:rPr>
              <w:t>Эмоционально-волевая сфера личности младшего школьника</w:t>
            </w:r>
          </w:p>
        </w:tc>
      </w:tr>
      <w:tr w:rsidR="00C808EC" w:rsidRPr="00FF0521">
        <w:trPr>
          <w:trHeight w:hRule="exact" w:val="1907"/>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1.Развитие произвольности познавательных процессов.</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2.Особенности развития мышления в младшем школьном возрасте.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3.Развитие речи как целенаправленная деятельность.</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4.Социальная  ситуация  развития  эмоциональных  переживаний младшего школьника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5.Развитие эмоциональной сферы младшего школьника: благоприятный вариант.</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6.Неблагоприятные  варианты  развития  эмоционально-волевой сферы младшего школьника</w:t>
            </w:r>
          </w:p>
        </w:tc>
      </w:tr>
      <w:tr w:rsidR="00C808EC" w:rsidRPr="00FF0521">
        <w:trPr>
          <w:trHeight w:hRule="exact" w:val="599"/>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9. Потребностно-мотивационная сфера в младшем школьном возрасте.Межличностно-социальная сфера в младшем школьном возрасте</w:t>
            </w:r>
          </w:p>
        </w:tc>
      </w:tr>
      <w:tr w:rsidR="00C808EC" w:rsidRPr="00FF0521">
        <w:trPr>
          <w:trHeight w:hRule="exact" w:val="298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1.Ведущие мотивы поведения младшего школьника.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2.Развитие учебной мотивации.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3.Развитие академической мотивации достижения.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4.Становление социальных мотивов поведения младшего школьника.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5.Неблагоприятные варианты атрибуции поведения и их влияние на поведение и личность младшего школьника.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6. Развитие социального поведения младшего школьника (поведение в школе, в семье, в кругу сверстников).</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7.Отношения младшего школьника со взрослыми.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8.Половой диморфизм межличностных отношений в младшем школьном возрасте.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9.Феномен дружбы и лидерства в младшем школьном возрасте</w:t>
            </w:r>
          </w:p>
        </w:tc>
      </w:tr>
      <w:tr w:rsidR="00C808EC">
        <w:trPr>
          <w:trHeight w:hRule="exact" w:val="277"/>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808EC" w:rsidRPr="00FF0521">
        <w:trPr>
          <w:trHeight w:hRule="exact" w:val="461"/>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Семинарское занятие № 1. Закономерности психического развития</w:t>
            </w:r>
          </w:p>
        </w:tc>
      </w:tr>
      <w:tr w:rsidR="00C808EC" w:rsidRPr="00FF0521">
        <w:trPr>
          <w:trHeight w:hRule="exact" w:val="2499"/>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Закономерности психического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«Житейская» и «научная» психология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Неустойчивость развития. Сензитивность развития. Кумулятивность психического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Дивергентность - конвергентность хода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5. Факторы психического развития. Биологический фактор. Социальный фактор.</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6. Теория биологического созревания.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7. Теория ведущей роли среды.</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8. Теория конвергенции двух факторов</w:t>
            </w:r>
          </w:p>
        </w:tc>
      </w:tr>
      <w:tr w:rsidR="00C808EC" w:rsidRPr="00FF0521">
        <w:trPr>
          <w:trHeight w:hRule="exact" w:val="322"/>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2. Движущие силы психического развития.</w:t>
            </w:r>
          </w:p>
        </w:tc>
      </w:tr>
      <w:tr w:rsidR="00C808EC">
        <w:trPr>
          <w:trHeight w:hRule="exact" w:val="2499"/>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Движущие силы психического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Социальная ситуация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Ведущая деятельность.</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Кризисы развития. Психологические новообразования. Обучение и психическое развитие. Концепции обучения и развития: Э. Торндайка, Ж. Пиаже и Л.С. Вы-готского.</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5.  Зона ближайшего развития. Зона актуального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6. Деятельность и психическое развитие.</w:t>
            </w:r>
          </w:p>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7. Виды деятельности: учебная, игровая, трудовая. </w:t>
            </w:r>
            <w:r>
              <w:rPr>
                <w:rFonts w:ascii="Times New Roman" w:hAnsi="Times New Roman" w:cs="Times New Roman"/>
                <w:color w:val="000000"/>
                <w:sz w:val="24"/>
                <w:szCs w:val="24"/>
              </w:rPr>
              <w:t>Структура деятельности.</w:t>
            </w:r>
          </w:p>
        </w:tc>
      </w:tr>
      <w:tr w:rsidR="00C808EC">
        <w:trPr>
          <w:trHeight w:hRule="exact" w:val="322"/>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3. Общая характеристика новорожденного</w:t>
            </w:r>
          </w:p>
        </w:tc>
      </w:tr>
      <w:tr w:rsidR="00C808EC">
        <w:trPr>
          <w:trHeight w:hRule="exact" w:val="114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Общая характеристика новорожденного</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Социальная ситуация развития.</w:t>
            </w:r>
          </w:p>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3. Кризис рождения. Физиологические причины кризиса. </w:t>
            </w:r>
            <w:r>
              <w:rPr>
                <w:rFonts w:ascii="Times New Roman" w:hAnsi="Times New Roman" w:cs="Times New Roman"/>
                <w:color w:val="000000"/>
                <w:sz w:val="24"/>
                <w:szCs w:val="24"/>
              </w:rPr>
              <w:t>Психологические причины кризиса.</w:t>
            </w:r>
          </w:p>
        </w:tc>
      </w:tr>
      <w:tr w:rsidR="00C808EC">
        <w:trPr>
          <w:trHeight w:hRule="exact" w:val="322"/>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Pr>
                <w:rFonts w:ascii="Times New Roman" w:hAnsi="Times New Roman" w:cs="Times New Roman"/>
                <w:b/>
                <w:color w:val="000000"/>
                <w:sz w:val="24"/>
                <w:szCs w:val="24"/>
              </w:rPr>
              <w:t>Тема № 4.  Характеристика периода новорождённости</w:t>
            </w:r>
          </w:p>
        </w:tc>
      </w:tr>
      <w:tr w:rsidR="00C808EC">
        <w:trPr>
          <w:trHeight w:hRule="exact" w:val="1440"/>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Направления в развитии мозга новорождённого.</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Созревание нервных клеток. Покрытие нервных волокон миэлиновой оболочкой.</w:t>
            </w:r>
          </w:p>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3. Рефлексы новорождённого. Жизненно-важные рефлексы. Защитные рефлексы. Атавистические рефлексы. Ориентировочные рефлексы. </w:t>
            </w:r>
            <w:r>
              <w:rPr>
                <w:rFonts w:ascii="Times New Roman" w:hAnsi="Times New Roman" w:cs="Times New Roman"/>
                <w:color w:val="000000"/>
                <w:sz w:val="24"/>
                <w:szCs w:val="24"/>
              </w:rPr>
              <w:t>Ориентировочно-пищевые рефлексы.</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1869"/>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lastRenderedPageBreak/>
              <w:t>4. «Комплекс оживления» и предпосылки его появления. Основные признаки комплекса оживления.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5. Основные новообразования данного периода.</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6. Индивидуальная психическая жизнь новорождённого.</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7.  Потребность в общении со взрослыми.</w:t>
            </w:r>
          </w:p>
        </w:tc>
      </w:tr>
      <w:tr w:rsidR="00C808EC" w:rsidRPr="00FF0521">
        <w:trPr>
          <w:trHeight w:hRule="exact" w:val="322"/>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5. Общая характеристика ребёнка младенческого возраста</w:t>
            </w:r>
          </w:p>
        </w:tc>
      </w:tr>
      <w:tr w:rsidR="00C808EC">
        <w:trPr>
          <w:trHeight w:hRule="exact" w:val="141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1.Социальная ситуация развития.</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Ведущая деятельность - эмоционально-личностное общение со взрослыми.</w:t>
            </w:r>
          </w:p>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3. Развитие познавательной сферы. Особенности развития психических функций младенца. </w:t>
            </w:r>
            <w:r>
              <w:rPr>
                <w:rFonts w:ascii="Times New Roman" w:hAnsi="Times New Roman" w:cs="Times New Roman"/>
                <w:color w:val="000000"/>
                <w:sz w:val="24"/>
                <w:szCs w:val="24"/>
              </w:rPr>
              <w:t>4. Ручной интеллект.</w:t>
            </w:r>
          </w:p>
          <w:p w:rsidR="00C808EC" w:rsidRDefault="00B35104">
            <w:pPr>
              <w:spacing w:after="0" w:line="240" w:lineRule="auto"/>
              <w:rPr>
                <w:sz w:val="24"/>
                <w:szCs w:val="24"/>
              </w:rPr>
            </w:pPr>
            <w:r>
              <w:rPr>
                <w:rFonts w:ascii="Times New Roman" w:hAnsi="Times New Roman" w:cs="Times New Roman"/>
                <w:color w:val="000000"/>
                <w:sz w:val="24"/>
                <w:szCs w:val="24"/>
              </w:rPr>
              <w:t>5. Мотивирующее представление.</w:t>
            </w:r>
          </w:p>
        </w:tc>
      </w:tr>
      <w:tr w:rsidR="00C808EC">
        <w:trPr>
          <w:trHeight w:hRule="exact" w:val="322"/>
        </w:trPr>
        <w:tc>
          <w:tcPr>
            <w:tcW w:w="9654" w:type="dxa"/>
            <w:shd w:val="clear" w:color="000000" w:fill="FFFFFF"/>
            <w:tcMar>
              <w:left w:w="34" w:type="dxa"/>
              <w:right w:w="34" w:type="dxa"/>
            </w:tcMar>
          </w:tcPr>
          <w:p w:rsidR="00C808EC" w:rsidRDefault="00B35104">
            <w:pPr>
              <w:spacing w:after="0" w:line="240" w:lineRule="auto"/>
              <w:jc w:val="center"/>
              <w:rPr>
                <w:sz w:val="24"/>
                <w:szCs w:val="24"/>
              </w:rPr>
            </w:pPr>
            <w:r w:rsidRPr="00B35104">
              <w:rPr>
                <w:rFonts w:ascii="Times New Roman" w:hAnsi="Times New Roman" w:cs="Times New Roman"/>
                <w:b/>
                <w:color w:val="000000"/>
                <w:sz w:val="24"/>
                <w:szCs w:val="24"/>
                <w:lang w:val="ru-RU"/>
              </w:rPr>
              <w:t xml:space="preserve">Тема № 6. Развитие эмоциональной сферы младенца. </w:t>
            </w:r>
            <w:r>
              <w:rPr>
                <w:rFonts w:ascii="Times New Roman" w:hAnsi="Times New Roman" w:cs="Times New Roman"/>
                <w:b/>
                <w:color w:val="000000"/>
                <w:sz w:val="24"/>
                <w:szCs w:val="24"/>
              </w:rPr>
              <w:t>Развитие речи.</w:t>
            </w:r>
          </w:p>
        </w:tc>
      </w:tr>
      <w:tr w:rsidR="00C808EC" w:rsidRPr="00FF0521">
        <w:trPr>
          <w:trHeight w:hRule="exact" w:val="141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Этапы развития эмоциональной сферы младенца.</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Эмоциональные проявления. Первые чувства.</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Детский юмор.</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Развитие предпосылок речи. Этапы развития речи.</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5. Гуканье. Гуление. Лепет. Произнесение первых слов</w:t>
            </w:r>
          </w:p>
        </w:tc>
      </w:tr>
      <w:tr w:rsidR="00C808EC" w:rsidRPr="00FF0521">
        <w:trPr>
          <w:trHeight w:hRule="exact" w:val="322"/>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7. Кризис первого года жизни</w:t>
            </w:r>
          </w:p>
        </w:tc>
      </w:tr>
      <w:tr w:rsidR="00C808EC" w:rsidRPr="00FF0521">
        <w:trPr>
          <w:trHeight w:hRule="exact" w:val="141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Развитие действий и движений. Развития движения ног. Развития движения рук.</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Кризис 1 года. Круг показателей кризисного периода: предметная деятельность, от- ношения со взрослыми, изменение отношения к себе.</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Внешние проявления кризиса.</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Внутренние причины кризиса</w:t>
            </w:r>
          </w:p>
        </w:tc>
      </w:tr>
      <w:tr w:rsidR="00C808EC" w:rsidRPr="00FF0521">
        <w:trPr>
          <w:trHeight w:hRule="exact" w:val="322"/>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8. Социальная ситуация развития детей раннего возраста</w:t>
            </w:r>
          </w:p>
        </w:tc>
      </w:tr>
      <w:tr w:rsidR="00C808EC">
        <w:trPr>
          <w:trHeight w:hRule="exact" w:val="114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Основные новообразования данного возраста.</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Возникновение тенденции к самостоятельной деятельности.</w:t>
            </w:r>
          </w:p>
          <w:p w:rsidR="00C808EC" w:rsidRDefault="00B35104">
            <w:pPr>
              <w:spacing w:after="0" w:line="240" w:lineRule="auto"/>
              <w:rPr>
                <w:sz w:val="24"/>
                <w:szCs w:val="24"/>
              </w:rPr>
            </w:pPr>
            <w:r w:rsidRPr="00B35104">
              <w:rPr>
                <w:rFonts w:ascii="Times New Roman" w:hAnsi="Times New Roman" w:cs="Times New Roman"/>
                <w:color w:val="000000"/>
                <w:sz w:val="24"/>
                <w:szCs w:val="24"/>
                <w:lang w:val="ru-RU"/>
              </w:rPr>
              <w:t xml:space="preserve">3. Развитие прямохождения. Значение прямохождения в жизни человека. </w:t>
            </w:r>
            <w:r>
              <w:rPr>
                <w:rFonts w:ascii="Times New Roman" w:hAnsi="Times New Roman" w:cs="Times New Roman"/>
                <w:color w:val="000000"/>
                <w:sz w:val="24"/>
                <w:szCs w:val="24"/>
              </w:rPr>
              <w:t>Причины, побуждающие к прямохождению.</w:t>
            </w:r>
          </w:p>
        </w:tc>
      </w:tr>
      <w:tr w:rsidR="00C808EC" w:rsidRPr="00FF0521">
        <w:trPr>
          <w:trHeight w:hRule="exact" w:val="322"/>
        </w:trPr>
        <w:tc>
          <w:tcPr>
            <w:tcW w:w="9654" w:type="dxa"/>
            <w:shd w:val="clear" w:color="000000" w:fill="FFFFFF"/>
            <w:tcMar>
              <w:left w:w="34" w:type="dxa"/>
              <w:right w:w="34" w:type="dxa"/>
            </w:tcMar>
          </w:tcPr>
          <w:p w:rsidR="00C808EC" w:rsidRPr="00B35104" w:rsidRDefault="00B35104">
            <w:pPr>
              <w:spacing w:after="0" w:line="240" w:lineRule="auto"/>
              <w:jc w:val="center"/>
              <w:rPr>
                <w:sz w:val="24"/>
                <w:szCs w:val="24"/>
                <w:lang w:val="ru-RU"/>
              </w:rPr>
            </w:pPr>
            <w:r w:rsidRPr="00B35104">
              <w:rPr>
                <w:rFonts w:ascii="Times New Roman" w:hAnsi="Times New Roman" w:cs="Times New Roman"/>
                <w:b/>
                <w:color w:val="000000"/>
                <w:sz w:val="24"/>
                <w:szCs w:val="24"/>
                <w:lang w:val="ru-RU"/>
              </w:rPr>
              <w:t>Тема № 9. Развитие речи ребенка в раннем возрасте</w:t>
            </w:r>
          </w:p>
        </w:tc>
      </w:tr>
      <w:tr w:rsidR="00C808EC">
        <w:trPr>
          <w:trHeight w:hRule="exact" w:val="1147"/>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Развитие речи. Направления в развитии речи.</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Развитие активного словаря. Автономная речь.</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Развитие пассивного словаря. Ситуативность речи.</w:t>
            </w:r>
          </w:p>
          <w:p w:rsidR="00C808EC" w:rsidRDefault="00B35104">
            <w:pPr>
              <w:spacing w:after="0" w:line="240" w:lineRule="auto"/>
              <w:rPr>
                <w:sz w:val="24"/>
                <w:szCs w:val="24"/>
              </w:rPr>
            </w:pPr>
            <w:r>
              <w:rPr>
                <w:rFonts w:ascii="Times New Roman" w:hAnsi="Times New Roman" w:cs="Times New Roman"/>
                <w:color w:val="000000"/>
                <w:sz w:val="24"/>
                <w:szCs w:val="24"/>
              </w:rPr>
              <w:t>4. Пусковой характер речи.</w:t>
            </w:r>
          </w:p>
        </w:tc>
      </w:tr>
    </w:tbl>
    <w:p w:rsidR="00C808EC" w:rsidRDefault="00B3510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808EC" w:rsidRPr="00FF0521">
        <w:trPr>
          <w:trHeight w:hRule="exact" w:val="855"/>
        </w:trPr>
        <w:tc>
          <w:tcPr>
            <w:tcW w:w="9654" w:type="dxa"/>
            <w:gridSpan w:val="2"/>
            <w:shd w:val="clear" w:color="000000" w:fill="FFFFFF"/>
            <w:tcMar>
              <w:left w:w="34" w:type="dxa"/>
              <w:right w:w="34" w:type="dxa"/>
            </w:tcMar>
          </w:tcPr>
          <w:p w:rsidR="00C808EC" w:rsidRPr="00B35104" w:rsidRDefault="00C808EC">
            <w:pPr>
              <w:spacing w:after="0" w:line="240" w:lineRule="auto"/>
              <w:rPr>
                <w:sz w:val="24"/>
                <w:szCs w:val="24"/>
                <w:lang w:val="ru-RU"/>
              </w:rPr>
            </w:pPr>
          </w:p>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C808EC" w:rsidRPr="00FF0521">
        <w:trPr>
          <w:trHeight w:hRule="exact" w:val="4641"/>
        </w:trPr>
        <w:tc>
          <w:tcPr>
            <w:tcW w:w="9654" w:type="dxa"/>
            <w:gridSpan w:val="2"/>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1. Методические указания для обучающихся по освоению дисциплины «Детская психология» / Котлярова Т.С.. – Омск: Изд-во Омской гуманитарной академии, 0.</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808EC">
        <w:trPr>
          <w:trHeight w:hRule="exact" w:val="994"/>
        </w:trPr>
        <w:tc>
          <w:tcPr>
            <w:tcW w:w="9654" w:type="dxa"/>
            <w:gridSpan w:val="2"/>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C808EC" w:rsidRDefault="00B35104">
            <w:pPr>
              <w:spacing w:after="0" w:line="240" w:lineRule="auto"/>
              <w:rPr>
                <w:sz w:val="24"/>
                <w:szCs w:val="24"/>
              </w:rPr>
            </w:pPr>
            <w:r>
              <w:rPr>
                <w:rFonts w:ascii="Times New Roman" w:hAnsi="Times New Roman" w:cs="Times New Roman"/>
                <w:b/>
                <w:color w:val="000000"/>
                <w:sz w:val="24"/>
                <w:szCs w:val="24"/>
              </w:rPr>
              <w:t>Основная:</w:t>
            </w:r>
          </w:p>
        </w:tc>
      </w:tr>
      <w:tr w:rsidR="00C808EC" w:rsidRPr="00FF0521">
        <w:trPr>
          <w:trHeight w:hRule="exact" w:val="826"/>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1.</w:t>
            </w:r>
            <w:r w:rsidRPr="00B35104">
              <w:rPr>
                <w:lang w:val="ru-RU"/>
              </w:rPr>
              <w:t xml:space="preserve"> </w:t>
            </w:r>
            <w:r w:rsidRPr="00B35104">
              <w:rPr>
                <w:rFonts w:ascii="Times New Roman" w:hAnsi="Times New Roman" w:cs="Times New Roman"/>
                <w:color w:val="000000"/>
                <w:sz w:val="24"/>
                <w:szCs w:val="24"/>
                <w:lang w:val="ru-RU"/>
              </w:rPr>
              <w:t>Детская</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Веракса</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Е.,</w:t>
            </w:r>
            <w:r w:rsidRPr="00B35104">
              <w:rPr>
                <w:lang w:val="ru-RU"/>
              </w:rPr>
              <w:t xml:space="preserve"> </w:t>
            </w:r>
            <w:r w:rsidRPr="00B35104">
              <w:rPr>
                <w:rFonts w:ascii="Times New Roman" w:hAnsi="Times New Roman" w:cs="Times New Roman"/>
                <w:color w:val="000000"/>
                <w:sz w:val="24"/>
                <w:szCs w:val="24"/>
                <w:lang w:val="ru-RU"/>
              </w:rPr>
              <w:t>Веракса</w:t>
            </w:r>
            <w:r w:rsidRPr="00B35104">
              <w:rPr>
                <w:lang w:val="ru-RU"/>
              </w:rPr>
              <w:t xml:space="preserve"> </w:t>
            </w:r>
            <w:r w:rsidRPr="00B35104">
              <w:rPr>
                <w:rFonts w:ascii="Times New Roman" w:hAnsi="Times New Roman" w:cs="Times New Roman"/>
                <w:color w:val="000000"/>
                <w:sz w:val="24"/>
                <w:szCs w:val="24"/>
                <w:lang w:val="ru-RU"/>
              </w:rPr>
              <w:t>А.</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Издательство</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446</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978-5-9916-3850-0.</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4" w:history="1">
              <w:r w:rsidR="00EA40A0">
                <w:rPr>
                  <w:rStyle w:val="a3"/>
                  <w:lang w:val="ru-RU"/>
                </w:rPr>
                <w:t>https://www.biblio-online.ru/bcode/426323</w:t>
              </w:r>
            </w:hyperlink>
            <w:r w:rsidRPr="00B35104">
              <w:rPr>
                <w:lang w:val="ru-RU"/>
              </w:rPr>
              <w:t xml:space="preserve"> </w:t>
            </w:r>
          </w:p>
        </w:tc>
      </w:tr>
      <w:tr w:rsidR="00C808EC" w:rsidRPr="00FF0521">
        <w:trPr>
          <w:trHeight w:hRule="exact" w:val="1096"/>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2.</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детей</w:t>
            </w:r>
            <w:r w:rsidRPr="00B35104">
              <w:rPr>
                <w:lang w:val="ru-RU"/>
              </w:rPr>
              <w:t xml:space="preserve"> </w:t>
            </w:r>
            <w:r w:rsidRPr="00B35104">
              <w:rPr>
                <w:rFonts w:ascii="Times New Roman" w:hAnsi="Times New Roman" w:cs="Times New Roman"/>
                <w:color w:val="000000"/>
                <w:sz w:val="24"/>
                <w:szCs w:val="24"/>
                <w:lang w:val="ru-RU"/>
              </w:rPr>
              <w:t>младшего</w:t>
            </w:r>
            <w:r w:rsidRPr="00B35104">
              <w:rPr>
                <w:lang w:val="ru-RU"/>
              </w:rPr>
              <w:t xml:space="preserve"> </w:t>
            </w:r>
            <w:r w:rsidRPr="00B35104">
              <w:rPr>
                <w:rFonts w:ascii="Times New Roman" w:hAnsi="Times New Roman" w:cs="Times New Roman"/>
                <w:color w:val="000000"/>
                <w:sz w:val="24"/>
                <w:szCs w:val="24"/>
                <w:lang w:val="ru-RU"/>
              </w:rPr>
              <w:t>школьного</w:t>
            </w:r>
            <w:r w:rsidRPr="00B35104">
              <w:rPr>
                <w:lang w:val="ru-RU"/>
              </w:rPr>
              <w:t xml:space="preserve"> </w:t>
            </w:r>
            <w:r w:rsidRPr="00B35104">
              <w:rPr>
                <w:rFonts w:ascii="Times New Roman" w:hAnsi="Times New Roman" w:cs="Times New Roman"/>
                <w:color w:val="000000"/>
                <w:sz w:val="24"/>
                <w:szCs w:val="24"/>
                <w:lang w:val="ru-RU"/>
              </w:rPr>
              <w:t>возраста</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Айгумова</w:t>
            </w:r>
            <w:r w:rsidRPr="00B35104">
              <w:rPr>
                <w:lang w:val="ru-RU"/>
              </w:rPr>
              <w:t xml:space="preserve"> </w:t>
            </w:r>
            <w:r w:rsidRPr="00B35104">
              <w:rPr>
                <w:rFonts w:ascii="Times New Roman" w:hAnsi="Times New Roman" w:cs="Times New Roman"/>
                <w:color w:val="000000"/>
                <w:sz w:val="24"/>
                <w:szCs w:val="24"/>
                <w:lang w:val="ru-RU"/>
              </w:rPr>
              <w:t>З.</w:t>
            </w:r>
            <w:r w:rsidRPr="00B35104">
              <w:rPr>
                <w:lang w:val="ru-RU"/>
              </w:rPr>
              <w:t xml:space="preserve"> </w:t>
            </w:r>
            <w:r w:rsidRPr="00B35104">
              <w:rPr>
                <w:rFonts w:ascii="Times New Roman" w:hAnsi="Times New Roman" w:cs="Times New Roman"/>
                <w:color w:val="000000"/>
                <w:sz w:val="24"/>
                <w:szCs w:val="24"/>
                <w:lang w:val="ru-RU"/>
              </w:rPr>
              <w:t>И.,</w:t>
            </w:r>
            <w:r w:rsidRPr="00B35104">
              <w:rPr>
                <w:lang w:val="ru-RU"/>
              </w:rPr>
              <w:t xml:space="preserve"> </w:t>
            </w:r>
            <w:r w:rsidRPr="00B35104">
              <w:rPr>
                <w:rFonts w:ascii="Times New Roman" w:hAnsi="Times New Roman" w:cs="Times New Roman"/>
                <w:color w:val="000000"/>
                <w:sz w:val="24"/>
                <w:szCs w:val="24"/>
                <w:lang w:val="ru-RU"/>
              </w:rPr>
              <w:t>Васильева</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Вачков</w:t>
            </w:r>
            <w:r w:rsidRPr="00B35104">
              <w:rPr>
                <w:lang w:val="ru-RU"/>
              </w:rPr>
              <w:t xml:space="preserve"> </w:t>
            </w:r>
            <w:r w:rsidRPr="00B35104">
              <w:rPr>
                <w:rFonts w:ascii="Times New Roman" w:hAnsi="Times New Roman" w:cs="Times New Roman"/>
                <w:color w:val="000000"/>
                <w:sz w:val="24"/>
                <w:szCs w:val="24"/>
                <w:lang w:val="ru-RU"/>
              </w:rPr>
              <w:t>И.</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Зуев</w:t>
            </w:r>
            <w:r w:rsidRPr="00B35104">
              <w:rPr>
                <w:lang w:val="ru-RU"/>
              </w:rPr>
              <w:t xml:space="preserve"> </w:t>
            </w:r>
            <w:r w:rsidRPr="00B35104">
              <w:rPr>
                <w:rFonts w:ascii="Times New Roman" w:hAnsi="Times New Roman" w:cs="Times New Roman"/>
                <w:color w:val="000000"/>
                <w:sz w:val="24"/>
                <w:szCs w:val="24"/>
                <w:lang w:val="ru-RU"/>
              </w:rPr>
              <w:t>К.</w:t>
            </w:r>
            <w:r w:rsidRPr="00B35104">
              <w:rPr>
                <w:lang w:val="ru-RU"/>
              </w:rPr>
              <w:t xml:space="preserve"> </w:t>
            </w:r>
            <w:r w:rsidRPr="00B35104">
              <w:rPr>
                <w:rFonts w:ascii="Times New Roman" w:hAnsi="Times New Roman" w:cs="Times New Roman"/>
                <w:color w:val="000000"/>
                <w:sz w:val="24"/>
                <w:szCs w:val="24"/>
                <w:lang w:val="ru-RU"/>
              </w:rPr>
              <w:t>Б.,</w:t>
            </w:r>
            <w:r w:rsidRPr="00B35104">
              <w:rPr>
                <w:lang w:val="ru-RU"/>
              </w:rPr>
              <w:t xml:space="preserve"> </w:t>
            </w:r>
            <w:r w:rsidRPr="00B35104">
              <w:rPr>
                <w:rFonts w:ascii="Times New Roman" w:hAnsi="Times New Roman" w:cs="Times New Roman"/>
                <w:color w:val="000000"/>
                <w:sz w:val="24"/>
                <w:szCs w:val="24"/>
                <w:lang w:val="ru-RU"/>
              </w:rPr>
              <w:t>Казанская</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Г.,</w:t>
            </w:r>
            <w:r w:rsidRPr="00B35104">
              <w:rPr>
                <w:lang w:val="ru-RU"/>
              </w:rPr>
              <w:t xml:space="preserve"> </w:t>
            </w:r>
            <w:r w:rsidRPr="00B35104">
              <w:rPr>
                <w:rFonts w:ascii="Times New Roman" w:hAnsi="Times New Roman" w:cs="Times New Roman"/>
                <w:color w:val="000000"/>
                <w:sz w:val="24"/>
                <w:szCs w:val="24"/>
                <w:lang w:val="ru-RU"/>
              </w:rPr>
              <w:t>Комарова</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М.,</w:t>
            </w:r>
            <w:r w:rsidRPr="00B35104">
              <w:rPr>
                <w:lang w:val="ru-RU"/>
              </w:rPr>
              <w:t xml:space="preserve"> </w:t>
            </w:r>
            <w:r w:rsidRPr="00B35104">
              <w:rPr>
                <w:rFonts w:ascii="Times New Roman" w:hAnsi="Times New Roman" w:cs="Times New Roman"/>
                <w:color w:val="000000"/>
                <w:sz w:val="24"/>
                <w:szCs w:val="24"/>
                <w:lang w:val="ru-RU"/>
              </w:rPr>
              <w:t>Феоктистова</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Фоминова</w:t>
            </w:r>
            <w:r w:rsidRPr="00B35104">
              <w:rPr>
                <w:lang w:val="ru-RU"/>
              </w:rPr>
              <w:t xml:space="preserve"> </w:t>
            </w:r>
            <w:r w:rsidRPr="00B35104">
              <w:rPr>
                <w:rFonts w:ascii="Times New Roman" w:hAnsi="Times New Roman" w:cs="Times New Roman"/>
                <w:color w:val="000000"/>
                <w:sz w:val="24"/>
                <w:szCs w:val="24"/>
                <w:lang w:val="ru-RU"/>
              </w:rPr>
              <w:t>А.</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Швецова</w:t>
            </w:r>
            <w:r w:rsidRPr="00B35104">
              <w:rPr>
                <w:lang w:val="ru-RU"/>
              </w:rPr>
              <w:t xml:space="preserve"> </w:t>
            </w:r>
            <w:r w:rsidRPr="00B35104">
              <w:rPr>
                <w:rFonts w:ascii="Times New Roman" w:hAnsi="Times New Roman" w:cs="Times New Roman"/>
                <w:color w:val="000000"/>
                <w:sz w:val="24"/>
                <w:szCs w:val="24"/>
                <w:lang w:val="ru-RU"/>
              </w:rPr>
              <w:t>М.</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Обухов</w:t>
            </w:r>
            <w:r w:rsidRPr="00B35104">
              <w:rPr>
                <w:lang w:val="ru-RU"/>
              </w:rPr>
              <w:t xml:space="preserve"> </w:t>
            </w:r>
            <w:r w:rsidRPr="00B35104">
              <w:rPr>
                <w:rFonts w:ascii="Times New Roman" w:hAnsi="Times New Roman" w:cs="Times New Roman"/>
                <w:color w:val="000000"/>
                <w:sz w:val="24"/>
                <w:szCs w:val="24"/>
                <w:lang w:val="ru-RU"/>
              </w:rPr>
              <w:t>А.</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Издательство</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424</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978-5-534-00595-0.</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5" w:history="1">
              <w:r w:rsidR="00EA40A0">
                <w:rPr>
                  <w:rStyle w:val="a3"/>
                  <w:lang w:val="ru-RU"/>
                </w:rPr>
                <w:t>https://www.biblio-online.ru/bcode/432772</w:t>
              </w:r>
            </w:hyperlink>
            <w:r w:rsidRPr="00B35104">
              <w:rPr>
                <w:lang w:val="ru-RU"/>
              </w:rPr>
              <w:t xml:space="preserve"> </w:t>
            </w:r>
          </w:p>
        </w:tc>
      </w:tr>
      <w:tr w:rsidR="00C808EC" w:rsidRPr="00FF0521">
        <w:trPr>
          <w:trHeight w:hRule="exact" w:val="555"/>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3.</w:t>
            </w:r>
            <w:r w:rsidRPr="00B35104">
              <w:rPr>
                <w:lang w:val="ru-RU"/>
              </w:rPr>
              <w:t xml:space="preserve"> </w:t>
            </w:r>
            <w:r w:rsidRPr="00B35104">
              <w:rPr>
                <w:rFonts w:ascii="Times New Roman" w:hAnsi="Times New Roman" w:cs="Times New Roman"/>
                <w:color w:val="000000"/>
                <w:sz w:val="24"/>
                <w:szCs w:val="24"/>
                <w:lang w:val="ru-RU"/>
              </w:rPr>
              <w:t>Детская</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Белкина</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2-е</w:t>
            </w:r>
            <w:r w:rsidRPr="00B35104">
              <w:rPr>
                <w:lang w:val="ru-RU"/>
              </w:rPr>
              <w:t xml:space="preserve"> </w:t>
            </w:r>
            <w:r w:rsidRPr="00B35104">
              <w:rPr>
                <w:rFonts w:ascii="Times New Roman" w:hAnsi="Times New Roman" w:cs="Times New Roman"/>
                <w:color w:val="000000"/>
                <w:sz w:val="24"/>
                <w:szCs w:val="24"/>
                <w:lang w:val="ru-RU"/>
              </w:rPr>
              <w:t>изд.</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170</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978-5-534-10065-5.</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6" w:history="1">
              <w:r w:rsidR="00EA40A0">
                <w:rPr>
                  <w:rStyle w:val="a3"/>
                  <w:lang w:val="ru-RU"/>
                </w:rPr>
                <w:t>https://urait.ru/bcode/429260</w:t>
              </w:r>
            </w:hyperlink>
            <w:r w:rsidRPr="00B35104">
              <w:rPr>
                <w:lang w:val="ru-RU"/>
              </w:rPr>
              <w:t xml:space="preserve"> </w:t>
            </w:r>
          </w:p>
        </w:tc>
      </w:tr>
      <w:tr w:rsidR="00C808EC" w:rsidRPr="00FF0521">
        <w:trPr>
          <w:trHeight w:hRule="exact" w:val="826"/>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4.</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детей</w:t>
            </w:r>
            <w:r w:rsidRPr="00B35104">
              <w:rPr>
                <w:lang w:val="ru-RU"/>
              </w:rPr>
              <w:t xml:space="preserve"> </w:t>
            </w:r>
            <w:r w:rsidRPr="00B35104">
              <w:rPr>
                <w:rFonts w:ascii="Times New Roman" w:hAnsi="Times New Roman" w:cs="Times New Roman"/>
                <w:color w:val="000000"/>
                <w:sz w:val="24"/>
                <w:szCs w:val="24"/>
                <w:lang w:val="ru-RU"/>
              </w:rPr>
              <w:t>младшего</w:t>
            </w:r>
            <w:r w:rsidRPr="00B35104">
              <w:rPr>
                <w:lang w:val="ru-RU"/>
              </w:rPr>
              <w:t xml:space="preserve"> </w:t>
            </w:r>
            <w:r w:rsidRPr="00B35104">
              <w:rPr>
                <w:rFonts w:ascii="Times New Roman" w:hAnsi="Times New Roman" w:cs="Times New Roman"/>
                <w:color w:val="000000"/>
                <w:sz w:val="24"/>
                <w:szCs w:val="24"/>
                <w:lang w:val="ru-RU"/>
              </w:rPr>
              <w:t>школьного</w:t>
            </w:r>
            <w:r w:rsidRPr="00B35104">
              <w:rPr>
                <w:lang w:val="ru-RU"/>
              </w:rPr>
              <w:t xml:space="preserve"> </w:t>
            </w:r>
            <w:r w:rsidRPr="00B35104">
              <w:rPr>
                <w:rFonts w:ascii="Times New Roman" w:hAnsi="Times New Roman" w:cs="Times New Roman"/>
                <w:color w:val="000000"/>
                <w:sz w:val="24"/>
                <w:szCs w:val="24"/>
                <w:lang w:val="ru-RU"/>
              </w:rPr>
              <w:t>возраста</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Кулагина</w:t>
            </w:r>
            <w:r w:rsidRPr="00B35104">
              <w:rPr>
                <w:lang w:val="ru-RU"/>
              </w:rPr>
              <w:t xml:space="preserve"> </w:t>
            </w:r>
            <w:r w:rsidRPr="00B35104">
              <w:rPr>
                <w:rFonts w:ascii="Times New Roman" w:hAnsi="Times New Roman" w:cs="Times New Roman"/>
                <w:color w:val="000000"/>
                <w:sz w:val="24"/>
                <w:szCs w:val="24"/>
                <w:lang w:val="ru-RU"/>
              </w:rPr>
              <w:t>И.</w:t>
            </w:r>
            <w:r w:rsidRPr="00B35104">
              <w:rPr>
                <w:lang w:val="ru-RU"/>
              </w:rPr>
              <w:t xml:space="preserve"> </w:t>
            </w:r>
            <w:r w:rsidRPr="00B35104">
              <w:rPr>
                <w:rFonts w:ascii="Times New Roman" w:hAnsi="Times New Roman" w:cs="Times New Roman"/>
                <w:color w:val="000000"/>
                <w:sz w:val="24"/>
                <w:szCs w:val="24"/>
                <w:lang w:val="ru-RU"/>
              </w:rPr>
              <w:t>Ю..</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Издательство</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291</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978-5-534-00582-0.</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7" w:history="1">
              <w:r w:rsidR="00EA40A0">
                <w:rPr>
                  <w:rStyle w:val="a3"/>
                  <w:lang w:val="ru-RU"/>
                </w:rPr>
                <w:t>https://www.biblio-online.ru/bcode/432867</w:t>
              </w:r>
            </w:hyperlink>
            <w:r w:rsidRPr="00B35104">
              <w:rPr>
                <w:lang w:val="ru-RU"/>
              </w:rPr>
              <w:t xml:space="preserve"> </w:t>
            </w:r>
          </w:p>
        </w:tc>
      </w:tr>
      <w:tr w:rsidR="00C808EC">
        <w:trPr>
          <w:trHeight w:hRule="exact" w:val="304"/>
        </w:trPr>
        <w:tc>
          <w:tcPr>
            <w:tcW w:w="285" w:type="dxa"/>
          </w:tcPr>
          <w:p w:rsidR="00C808EC" w:rsidRPr="00B35104" w:rsidRDefault="00C808EC">
            <w:pPr>
              <w:rPr>
                <w:lang w:val="ru-RU"/>
              </w:rPr>
            </w:pPr>
          </w:p>
        </w:tc>
        <w:tc>
          <w:tcPr>
            <w:tcW w:w="9370" w:type="dxa"/>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i/>
                <w:color w:val="000000"/>
                <w:sz w:val="24"/>
                <w:szCs w:val="24"/>
              </w:rPr>
              <w:t>Дополнительная:</w:t>
            </w:r>
          </w:p>
        </w:tc>
      </w:tr>
      <w:tr w:rsidR="00C808EC" w:rsidRPr="00FF0521">
        <w:trPr>
          <w:trHeight w:hRule="exact" w:val="528"/>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1.</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подросткового</w:t>
            </w:r>
            <w:r w:rsidRPr="00B35104">
              <w:rPr>
                <w:lang w:val="ru-RU"/>
              </w:rPr>
              <w:t xml:space="preserve"> </w:t>
            </w:r>
            <w:r w:rsidRPr="00B35104">
              <w:rPr>
                <w:rFonts w:ascii="Times New Roman" w:hAnsi="Times New Roman" w:cs="Times New Roman"/>
                <w:color w:val="000000"/>
                <w:sz w:val="24"/>
                <w:szCs w:val="24"/>
                <w:lang w:val="ru-RU"/>
              </w:rPr>
              <w:t>возраста</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Авдулова</w:t>
            </w:r>
            <w:r w:rsidRPr="00B35104">
              <w:rPr>
                <w:lang w:val="ru-RU"/>
              </w:rPr>
              <w:t xml:space="preserve"> </w:t>
            </w:r>
            <w:r w:rsidRPr="00B35104">
              <w:rPr>
                <w:rFonts w:ascii="Times New Roman" w:hAnsi="Times New Roman" w:cs="Times New Roman"/>
                <w:color w:val="000000"/>
                <w:sz w:val="24"/>
                <w:szCs w:val="24"/>
                <w:lang w:val="ru-RU"/>
              </w:rPr>
              <w:t>Т.</w:t>
            </w:r>
            <w:r w:rsidRPr="00B35104">
              <w:rPr>
                <w:lang w:val="ru-RU"/>
              </w:rPr>
              <w:t xml:space="preserve"> </w:t>
            </w:r>
            <w:r w:rsidRPr="00B35104">
              <w:rPr>
                <w:rFonts w:ascii="Times New Roman" w:hAnsi="Times New Roman" w:cs="Times New Roman"/>
                <w:color w:val="000000"/>
                <w:sz w:val="24"/>
                <w:szCs w:val="24"/>
                <w:lang w:val="ru-RU"/>
              </w:rPr>
              <w:t>П..</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394</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978-5-9916-9438-4.</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8" w:history="1">
              <w:r w:rsidR="00EA40A0">
                <w:rPr>
                  <w:rStyle w:val="a3"/>
                  <w:lang w:val="ru-RU"/>
                </w:rPr>
                <w:t>https://urait.ru/bcode/432935</w:t>
              </w:r>
            </w:hyperlink>
            <w:r w:rsidRPr="00B35104">
              <w:rPr>
                <w:lang w:val="ru-RU"/>
              </w:rPr>
              <w:t xml:space="preserve"> </w:t>
            </w:r>
          </w:p>
        </w:tc>
      </w:tr>
      <w:tr w:rsidR="00C808EC" w:rsidRPr="00FF0521">
        <w:trPr>
          <w:trHeight w:hRule="exact" w:val="555"/>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2.</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раннего</w:t>
            </w:r>
            <w:r w:rsidRPr="00B35104">
              <w:rPr>
                <w:lang w:val="ru-RU"/>
              </w:rPr>
              <w:t xml:space="preserve"> </w:t>
            </w:r>
            <w:r w:rsidRPr="00B35104">
              <w:rPr>
                <w:rFonts w:ascii="Times New Roman" w:hAnsi="Times New Roman" w:cs="Times New Roman"/>
                <w:color w:val="000000"/>
                <w:sz w:val="24"/>
                <w:szCs w:val="24"/>
                <w:lang w:val="ru-RU"/>
              </w:rPr>
              <w:t>и</w:t>
            </w:r>
            <w:r w:rsidRPr="00B35104">
              <w:rPr>
                <w:lang w:val="ru-RU"/>
              </w:rPr>
              <w:t xml:space="preserve"> </w:t>
            </w:r>
            <w:r w:rsidRPr="00B35104">
              <w:rPr>
                <w:rFonts w:ascii="Times New Roman" w:hAnsi="Times New Roman" w:cs="Times New Roman"/>
                <w:color w:val="000000"/>
                <w:sz w:val="24"/>
                <w:szCs w:val="24"/>
                <w:lang w:val="ru-RU"/>
              </w:rPr>
              <w:t>дошкольного</w:t>
            </w:r>
            <w:r w:rsidRPr="00B35104">
              <w:rPr>
                <w:lang w:val="ru-RU"/>
              </w:rPr>
              <w:t xml:space="preserve"> </w:t>
            </w:r>
            <w:r w:rsidRPr="00B35104">
              <w:rPr>
                <w:rFonts w:ascii="Times New Roman" w:hAnsi="Times New Roman" w:cs="Times New Roman"/>
                <w:color w:val="000000"/>
                <w:sz w:val="24"/>
                <w:szCs w:val="24"/>
                <w:lang w:val="ru-RU"/>
              </w:rPr>
              <w:t>детства</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Белкина</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2-е</w:t>
            </w:r>
            <w:r w:rsidRPr="00B35104">
              <w:rPr>
                <w:lang w:val="ru-RU"/>
              </w:rPr>
              <w:t xml:space="preserve"> </w:t>
            </w:r>
            <w:r w:rsidRPr="00B35104">
              <w:rPr>
                <w:rFonts w:ascii="Times New Roman" w:hAnsi="Times New Roman" w:cs="Times New Roman"/>
                <w:color w:val="000000"/>
                <w:sz w:val="24"/>
                <w:szCs w:val="24"/>
                <w:lang w:val="ru-RU"/>
              </w:rPr>
              <w:t>изд.</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170</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978-5-534-08012-4.</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9" w:history="1">
              <w:r w:rsidR="00EA40A0">
                <w:rPr>
                  <w:rStyle w:val="a3"/>
                  <w:lang w:val="ru-RU"/>
                </w:rPr>
                <w:t>https://urait.ru/bcode/424101</w:t>
              </w:r>
            </w:hyperlink>
            <w:r w:rsidRPr="00B35104">
              <w:rPr>
                <w:lang w:val="ru-RU"/>
              </w:rPr>
              <w:t xml:space="preserve"> </w:t>
            </w:r>
          </w:p>
        </w:tc>
      </w:tr>
      <w:tr w:rsidR="00C808EC" w:rsidRPr="00FF0521">
        <w:trPr>
          <w:trHeight w:hRule="exact" w:val="555"/>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3.</w:t>
            </w:r>
            <w:r w:rsidRPr="00B35104">
              <w:rPr>
                <w:lang w:val="ru-RU"/>
              </w:rPr>
              <w:t xml:space="preserve"> </w:t>
            </w:r>
            <w:r w:rsidRPr="00B35104">
              <w:rPr>
                <w:rFonts w:ascii="Times New Roman" w:hAnsi="Times New Roman" w:cs="Times New Roman"/>
                <w:color w:val="000000"/>
                <w:sz w:val="24"/>
                <w:szCs w:val="24"/>
                <w:lang w:val="ru-RU"/>
              </w:rPr>
              <w:t>Вопросы</w:t>
            </w:r>
            <w:r w:rsidRPr="00B35104">
              <w:rPr>
                <w:lang w:val="ru-RU"/>
              </w:rPr>
              <w:t xml:space="preserve"> </w:t>
            </w:r>
            <w:r w:rsidRPr="00B35104">
              <w:rPr>
                <w:rFonts w:ascii="Times New Roman" w:hAnsi="Times New Roman" w:cs="Times New Roman"/>
                <w:color w:val="000000"/>
                <w:sz w:val="24"/>
                <w:szCs w:val="24"/>
                <w:lang w:val="ru-RU"/>
              </w:rPr>
              <w:t>детской</w:t>
            </w:r>
            <w:r w:rsidRPr="00B35104">
              <w:rPr>
                <w:lang w:val="ru-RU"/>
              </w:rPr>
              <w:t xml:space="preserve"> </w:t>
            </w:r>
            <w:r w:rsidRPr="00B35104">
              <w:rPr>
                <w:rFonts w:ascii="Times New Roman" w:hAnsi="Times New Roman" w:cs="Times New Roman"/>
                <w:color w:val="000000"/>
                <w:sz w:val="24"/>
                <w:szCs w:val="24"/>
                <w:lang w:val="ru-RU"/>
              </w:rPr>
              <w:t>психологии</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Выготский</w:t>
            </w:r>
            <w:r w:rsidRPr="00B35104">
              <w:rPr>
                <w:lang w:val="ru-RU"/>
              </w:rPr>
              <w:t xml:space="preserve"> </w:t>
            </w:r>
            <w:r w:rsidRPr="00B35104">
              <w:rPr>
                <w:rFonts w:ascii="Times New Roman" w:hAnsi="Times New Roman" w:cs="Times New Roman"/>
                <w:color w:val="000000"/>
                <w:sz w:val="24"/>
                <w:szCs w:val="24"/>
                <w:lang w:val="ru-RU"/>
              </w:rPr>
              <w:t>Л.</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160</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978-5-534-06998-3.</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10" w:history="1">
              <w:r w:rsidR="00EA40A0">
                <w:rPr>
                  <w:rStyle w:val="a3"/>
                  <w:lang w:val="ru-RU"/>
                </w:rPr>
                <w:t>https://urait.ru/bcode/437739</w:t>
              </w:r>
            </w:hyperlink>
            <w:r w:rsidRPr="00B35104">
              <w:rPr>
                <w:lang w:val="ru-RU"/>
              </w:rPr>
              <w:t xml:space="preserve"> </w:t>
            </w:r>
          </w:p>
        </w:tc>
      </w:tr>
      <w:tr w:rsidR="00C808EC" w:rsidRPr="00FF0521">
        <w:trPr>
          <w:trHeight w:hRule="exact" w:val="826"/>
        </w:trPr>
        <w:tc>
          <w:tcPr>
            <w:tcW w:w="9654" w:type="dxa"/>
            <w:gridSpan w:val="2"/>
            <w:shd w:val="clear" w:color="000000" w:fill="FFFFFF"/>
            <w:tcMar>
              <w:left w:w="34" w:type="dxa"/>
              <w:right w:w="34" w:type="dxa"/>
            </w:tcMar>
          </w:tcPr>
          <w:p w:rsidR="00C808EC" w:rsidRPr="00B35104" w:rsidRDefault="00B35104">
            <w:pPr>
              <w:spacing w:after="0" w:line="240" w:lineRule="auto"/>
              <w:ind w:firstLine="725"/>
              <w:jc w:val="both"/>
              <w:rPr>
                <w:sz w:val="24"/>
                <w:szCs w:val="24"/>
                <w:lang w:val="ru-RU"/>
              </w:rPr>
            </w:pPr>
            <w:r w:rsidRPr="00B35104">
              <w:rPr>
                <w:rFonts w:ascii="Times New Roman" w:hAnsi="Times New Roman" w:cs="Times New Roman"/>
                <w:color w:val="000000"/>
                <w:sz w:val="24"/>
                <w:szCs w:val="24"/>
                <w:lang w:val="ru-RU"/>
              </w:rPr>
              <w:t>4.</w:t>
            </w:r>
            <w:r w:rsidRPr="00B35104">
              <w:rPr>
                <w:lang w:val="ru-RU"/>
              </w:rPr>
              <w:t xml:space="preserve"> </w:t>
            </w:r>
            <w:r w:rsidRPr="00B35104">
              <w:rPr>
                <w:rFonts w:ascii="Times New Roman" w:hAnsi="Times New Roman" w:cs="Times New Roman"/>
                <w:color w:val="000000"/>
                <w:sz w:val="24"/>
                <w:szCs w:val="24"/>
                <w:lang w:val="ru-RU"/>
              </w:rPr>
              <w:t>Детская</w:t>
            </w:r>
            <w:r w:rsidRPr="00B35104">
              <w:rPr>
                <w:lang w:val="ru-RU"/>
              </w:rPr>
              <w:t xml:space="preserve"> </w:t>
            </w:r>
            <w:r w:rsidRPr="00B35104">
              <w:rPr>
                <w:rFonts w:ascii="Times New Roman" w:hAnsi="Times New Roman" w:cs="Times New Roman"/>
                <w:color w:val="000000"/>
                <w:sz w:val="24"/>
                <w:szCs w:val="24"/>
                <w:lang w:val="ru-RU"/>
              </w:rPr>
              <w:t>психология.</w:t>
            </w:r>
            <w:r w:rsidRPr="00B35104">
              <w:rPr>
                <w:lang w:val="ru-RU"/>
              </w:rPr>
              <w:t xml:space="preserve"> </w:t>
            </w:r>
            <w:r w:rsidRPr="00B35104">
              <w:rPr>
                <w:rFonts w:ascii="Times New Roman" w:hAnsi="Times New Roman" w:cs="Times New Roman"/>
                <w:color w:val="000000"/>
                <w:sz w:val="24"/>
                <w:szCs w:val="24"/>
                <w:lang w:val="ru-RU"/>
              </w:rPr>
              <w:t>Взаимодействие</w:t>
            </w:r>
            <w:r w:rsidRPr="00B35104">
              <w:rPr>
                <w:lang w:val="ru-RU"/>
              </w:rPr>
              <w:t xml:space="preserve"> </w:t>
            </w:r>
            <w:r w:rsidRPr="00B35104">
              <w:rPr>
                <w:rFonts w:ascii="Times New Roman" w:hAnsi="Times New Roman" w:cs="Times New Roman"/>
                <w:color w:val="000000"/>
                <w:sz w:val="24"/>
                <w:szCs w:val="24"/>
                <w:lang w:val="ru-RU"/>
              </w:rPr>
              <w:t>со</w:t>
            </w:r>
            <w:r w:rsidRPr="00B35104">
              <w:rPr>
                <w:lang w:val="ru-RU"/>
              </w:rPr>
              <w:t xml:space="preserve"> </w:t>
            </w:r>
            <w:r w:rsidRPr="00B35104">
              <w:rPr>
                <w:rFonts w:ascii="Times New Roman" w:hAnsi="Times New Roman" w:cs="Times New Roman"/>
                <w:color w:val="000000"/>
                <w:sz w:val="24"/>
                <w:szCs w:val="24"/>
                <w:lang w:val="ru-RU"/>
              </w:rPr>
              <w:t>сверстниками</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Белкина</w:t>
            </w:r>
            <w:r w:rsidRPr="00B35104">
              <w:rPr>
                <w:lang w:val="ru-RU"/>
              </w:rPr>
              <w:t xml:space="preserve"> </w:t>
            </w:r>
            <w:r w:rsidRPr="00B35104">
              <w:rPr>
                <w:rFonts w:ascii="Times New Roman" w:hAnsi="Times New Roman" w:cs="Times New Roman"/>
                <w:color w:val="000000"/>
                <w:sz w:val="24"/>
                <w:szCs w:val="24"/>
                <w:lang w:val="ru-RU"/>
              </w:rPr>
              <w:t>В.</w:t>
            </w:r>
            <w:r w:rsidRPr="00B35104">
              <w:rPr>
                <w:lang w:val="ru-RU"/>
              </w:rPr>
              <w:t xml:space="preserve"> </w:t>
            </w:r>
            <w:r w:rsidRPr="00B35104">
              <w:rPr>
                <w:rFonts w:ascii="Times New Roman" w:hAnsi="Times New Roman" w:cs="Times New Roman"/>
                <w:color w:val="000000"/>
                <w:sz w:val="24"/>
                <w:szCs w:val="24"/>
                <w:lang w:val="ru-RU"/>
              </w:rPr>
              <w:t>Н..</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2-е</w:t>
            </w:r>
            <w:r w:rsidRPr="00B35104">
              <w:rPr>
                <w:lang w:val="ru-RU"/>
              </w:rPr>
              <w:t xml:space="preserve"> </w:t>
            </w:r>
            <w:r w:rsidRPr="00B35104">
              <w:rPr>
                <w:rFonts w:ascii="Times New Roman" w:hAnsi="Times New Roman" w:cs="Times New Roman"/>
                <w:color w:val="000000"/>
                <w:sz w:val="24"/>
                <w:szCs w:val="24"/>
                <w:lang w:val="ru-RU"/>
              </w:rPr>
              <w:t>изд.</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Москва:</w:t>
            </w:r>
            <w:r w:rsidRPr="00B35104">
              <w:rPr>
                <w:lang w:val="ru-RU"/>
              </w:rPr>
              <w:t xml:space="preserve"> </w:t>
            </w:r>
            <w:r w:rsidRPr="00B35104">
              <w:rPr>
                <w:rFonts w:ascii="Times New Roman" w:hAnsi="Times New Roman" w:cs="Times New Roman"/>
                <w:color w:val="000000"/>
                <w:sz w:val="24"/>
                <w:szCs w:val="24"/>
                <w:lang w:val="ru-RU"/>
              </w:rPr>
              <w:t>Юрайт,</w:t>
            </w:r>
            <w:r w:rsidRPr="00B35104">
              <w:rPr>
                <w:lang w:val="ru-RU"/>
              </w:rPr>
              <w:t xml:space="preserve"> </w:t>
            </w:r>
            <w:r w:rsidRPr="00B35104">
              <w:rPr>
                <w:rFonts w:ascii="Times New Roman" w:hAnsi="Times New Roman" w:cs="Times New Roman"/>
                <w:color w:val="000000"/>
                <w:sz w:val="24"/>
                <w:szCs w:val="24"/>
                <w:lang w:val="ru-RU"/>
              </w:rPr>
              <w:t>2019.</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170</w:t>
            </w:r>
            <w:r w:rsidRPr="00B35104">
              <w:rPr>
                <w:lang w:val="ru-RU"/>
              </w:rPr>
              <w:t xml:space="preserve"> </w:t>
            </w:r>
            <w:r w:rsidRPr="00B35104">
              <w:rPr>
                <w:rFonts w:ascii="Times New Roman" w:hAnsi="Times New Roman" w:cs="Times New Roman"/>
                <w:color w:val="000000"/>
                <w:sz w:val="24"/>
                <w:szCs w:val="24"/>
                <w:lang w:val="ru-RU"/>
              </w:rPr>
              <w:t>с</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ISBN</w:t>
            </w:r>
            <w:r w:rsidRPr="00B35104">
              <w:rPr>
                <w:rFonts w:ascii="Times New Roman" w:hAnsi="Times New Roman" w:cs="Times New Roman"/>
                <w:color w:val="000000"/>
                <w:sz w:val="24"/>
                <w:szCs w:val="24"/>
                <w:lang w:val="ru-RU"/>
              </w:rPr>
              <w:t>:</w:t>
            </w:r>
            <w:r w:rsidRPr="00B35104">
              <w:rPr>
                <w:lang w:val="ru-RU"/>
              </w:rPr>
              <w:t xml:space="preserve"> </w:t>
            </w:r>
            <w:r w:rsidRPr="00B35104">
              <w:rPr>
                <w:rFonts w:ascii="Times New Roman" w:hAnsi="Times New Roman" w:cs="Times New Roman"/>
                <w:color w:val="000000"/>
                <w:sz w:val="24"/>
                <w:szCs w:val="24"/>
                <w:lang w:val="ru-RU"/>
              </w:rPr>
              <w:t>978-5-534-09928-7.</w:t>
            </w:r>
            <w:r w:rsidRPr="00B35104">
              <w:rPr>
                <w:lang w:val="ru-RU"/>
              </w:rPr>
              <w:t xml:space="preserve"> </w:t>
            </w:r>
            <w:r w:rsidRPr="00B35104">
              <w:rPr>
                <w:rFonts w:ascii="Times New Roman" w:hAnsi="Times New Roman" w:cs="Times New Roman"/>
                <w:color w:val="000000"/>
                <w:sz w:val="24"/>
                <w:szCs w:val="24"/>
                <w:lang w:val="ru-RU"/>
              </w:rPr>
              <w:t>-</w:t>
            </w:r>
            <w:r w:rsidRPr="00B35104">
              <w:rPr>
                <w:lang w:val="ru-RU"/>
              </w:rPr>
              <w:t xml:space="preserve"> </w:t>
            </w:r>
            <w:r>
              <w:rPr>
                <w:rFonts w:ascii="Times New Roman" w:hAnsi="Times New Roman" w:cs="Times New Roman"/>
                <w:color w:val="000000"/>
                <w:sz w:val="24"/>
                <w:szCs w:val="24"/>
              </w:rPr>
              <w:t>URL</w:t>
            </w:r>
            <w:r w:rsidRPr="00B35104">
              <w:rPr>
                <w:rFonts w:ascii="Times New Roman" w:hAnsi="Times New Roman" w:cs="Times New Roman"/>
                <w:color w:val="000000"/>
                <w:sz w:val="24"/>
                <w:szCs w:val="24"/>
                <w:lang w:val="ru-RU"/>
              </w:rPr>
              <w:t>:</w:t>
            </w:r>
            <w:r w:rsidRPr="00B35104">
              <w:rPr>
                <w:lang w:val="ru-RU"/>
              </w:rPr>
              <w:t xml:space="preserve"> </w:t>
            </w:r>
            <w:hyperlink r:id="rId11" w:history="1">
              <w:r w:rsidR="00EA40A0">
                <w:rPr>
                  <w:rStyle w:val="a3"/>
                  <w:lang w:val="ru-RU"/>
                </w:rPr>
                <w:t>https://urait.ru/bcode/442268</w:t>
              </w:r>
            </w:hyperlink>
            <w:r w:rsidRPr="00B35104">
              <w:rPr>
                <w:lang w:val="ru-RU"/>
              </w:rPr>
              <w:t xml:space="preserve"> </w:t>
            </w:r>
          </w:p>
        </w:tc>
      </w:tr>
      <w:tr w:rsidR="00C808EC" w:rsidRPr="00FF0521">
        <w:trPr>
          <w:trHeight w:hRule="exact" w:val="585"/>
        </w:trPr>
        <w:tc>
          <w:tcPr>
            <w:tcW w:w="9654" w:type="dxa"/>
            <w:gridSpan w:val="2"/>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C808EC" w:rsidRPr="00FF0521">
        <w:trPr>
          <w:trHeight w:hRule="exact" w:val="2239"/>
        </w:trPr>
        <w:tc>
          <w:tcPr>
            <w:tcW w:w="9654" w:type="dxa"/>
            <w:gridSpan w:val="2"/>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B35104">
              <w:rPr>
                <w:rFonts w:ascii="Times New Roman" w:hAnsi="Times New Roman" w:cs="Times New Roman"/>
                <w:color w:val="000000"/>
                <w:sz w:val="24"/>
                <w:szCs w:val="24"/>
                <w:lang w:val="ru-RU"/>
              </w:rPr>
              <w:t xml:space="preserve">  Режим доступа: </w:t>
            </w:r>
            <w:hyperlink r:id="rId12" w:history="1">
              <w:r w:rsidR="00EA40A0">
                <w:rPr>
                  <w:rStyle w:val="a3"/>
                  <w:rFonts w:ascii="Times New Roman" w:hAnsi="Times New Roman" w:cs="Times New Roman"/>
                  <w:sz w:val="24"/>
                  <w:szCs w:val="24"/>
                  <w:lang w:val="ru-RU"/>
                </w:rPr>
                <w:t>http://www.iprbookshop.ru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2.    ЭБС издательства «Юрайт» Режим доступа: </w:t>
            </w:r>
            <w:hyperlink r:id="rId13" w:history="1">
              <w:r w:rsidR="00EA40A0">
                <w:rPr>
                  <w:rStyle w:val="a3"/>
                  <w:rFonts w:ascii="Times New Roman" w:hAnsi="Times New Roman" w:cs="Times New Roman"/>
                  <w:sz w:val="24"/>
                  <w:szCs w:val="24"/>
                  <w:lang w:val="ru-RU"/>
                </w:rPr>
                <w:t>http://biblio-online.ru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4" w:history="1">
              <w:r w:rsidR="00EA40A0">
                <w:rPr>
                  <w:rStyle w:val="a3"/>
                  <w:rFonts w:ascii="Times New Roman" w:hAnsi="Times New Roman" w:cs="Times New Roman"/>
                  <w:sz w:val="24"/>
                  <w:szCs w:val="24"/>
                  <w:lang w:val="ru-RU"/>
                </w:rPr>
                <w:t>http://window.edu.ru/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B35104">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35104">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35104">
              <w:rPr>
                <w:rFonts w:ascii="Times New Roman" w:hAnsi="Times New Roman" w:cs="Times New Roman"/>
                <w:color w:val="000000"/>
                <w:sz w:val="24"/>
                <w:szCs w:val="24"/>
                <w:lang w:val="ru-RU"/>
              </w:rPr>
              <w:t xml:space="preserve"> Режим доступа: </w:t>
            </w:r>
            <w:hyperlink r:id="rId15" w:history="1">
              <w:r w:rsidR="00EA40A0">
                <w:rPr>
                  <w:rStyle w:val="a3"/>
                  <w:rFonts w:ascii="Times New Roman" w:hAnsi="Times New Roman" w:cs="Times New Roman"/>
                  <w:sz w:val="24"/>
                  <w:szCs w:val="24"/>
                  <w:lang w:val="ru-RU"/>
                </w:rPr>
                <w:t>http://elibrary.ru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B35104">
              <w:rPr>
                <w:rFonts w:ascii="Times New Roman" w:hAnsi="Times New Roman" w:cs="Times New Roman"/>
                <w:color w:val="000000"/>
                <w:sz w:val="24"/>
                <w:szCs w:val="24"/>
                <w:lang w:val="ru-RU"/>
              </w:rPr>
              <w:t xml:space="preserve"> Режим доступа:  </w:t>
            </w:r>
            <w:hyperlink r:id="rId16" w:history="1">
              <w:r w:rsidR="00EA40A0">
                <w:rPr>
                  <w:rStyle w:val="a3"/>
                  <w:rFonts w:ascii="Times New Roman" w:hAnsi="Times New Roman" w:cs="Times New Roman"/>
                  <w:sz w:val="24"/>
                  <w:szCs w:val="24"/>
                  <w:lang w:val="ru-RU"/>
                </w:rPr>
                <w:t>http://www.sciencedirect.com</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7" w:history="1">
              <w:r w:rsidR="00602036">
                <w:rPr>
                  <w:rStyle w:val="a3"/>
                  <w:rFonts w:ascii="Times New Roman" w:hAnsi="Times New Roman" w:cs="Times New Roman"/>
                  <w:sz w:val="24"/>
                  <w:szCs w:val="24"/>
                </w:rPr>
                <w:t>www.edu.ru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7.    Журналы Кембриджского университета Режим доступа: </w:t>
            </w:r>
            <w:hyperlink r:id="rId18" w:history="1">
              <w:r w:rsidR="00EA40A0">
                <w:rPr>
                  <w:rStyle w:val="a3"/>
                  <w:rFonts w:ascii="Times New Roman" w:hAnsi="Times New Roman" w:cs="Times New Roman"/>
                  <w:sz w:val="24"/>
                  <w:szCs w:val="24"/>
                  <w:lang w:val="ru-RU"/>
                </w:rPr>
                <w:t>http://journals.cambridge.org</w:t>
              </w:r>
            </w:hyperlink>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7587"/>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lastRenderedPageBreak/>
              <w:t xml:space="preserve">8.    Журналы Оксфордского университета Режим доступа:  </w:t>
            </w:r>
            <w:hyperlink r:id="rId19" w:history="1">
              <w:r w:rsidR="00EA40A0">
                <w:rPr>
                  <w:rStyle w:val="a3"/>
                  <w:rFonts w:ascii="Times New Roman" w:hAnsi="Times New Roman" w:cs="Times New Roman"/>
                  <w:sz w:val="24"/>
                  <w:szCs w:val="24"/>
                  <w:lang w:val="ru-RU"/>
                </w:rPr>
                <w:t>http://www.oxfordjoumals.org</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9.    Словари и энциклопедии на Академике Режим доступа: </w:t>
            </w:r>
            <w:hyperlink r:id="rId20" w:history="1">
              <w:r w:rsidR="00EA40A0">
                <w:rPr>
                  <w:rStyle w:val="a3"/>
                  <w:rFonts w:ascii="Times New Roman" w:hAnsi="Times New Roman" w:cs="Times New Roman"/>
                  <w:sz w:val="24"/>
                  <w:szCs w:val="24"/>
                  <w:lang w:val="ru-RU"/>
                </w:rPr>
                <w:t>http://dic.academic.ru/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21" w:history="1">
              <w:r w:rsidR="00EA40A0">
                <w:rPr>
                  <w:rStyle w:val="a3"/>
                  <w:rFonts w:ascii="Times New Roman" w:hAnsi="Times New Roman" w:cs="Times New Roman"/>
                  <w:sz w:val="24"/>
                  <w:szCs w:val="24"/>
                  <w:lang w:val="ru-RU"/>
                </w:rPr>
                <w:t>http://www.benran.ru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11.   Сайт Госкомстата РФ. Режим доступа: </w:t>
            </w:r>
            <w:hyperlink r:id="rId22" w:history="1">
              <w:r w:rsidR="00EA40A0">
                <w:rPr>
                  <w:rStyle w:val="a3"/>
                  <w:rFonts w:ascii="Times New Roman" w:hAnsi="Times New Roman" w:cs="Times New Roman"/>
                  <w:sz w:val="24"/>
                  <w:szCs w:val="24"/>
                  <w:lang w:val="ru-RU"/>
                </w:rPr>
                <w:t>http://www.gks.ru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3" w:history="1">
              <w:r w:rsidR="00EA40A0">
                <w:rPr>
                  <w:rStyle w:val="a3"/>
                  <w:rFonts w:ascii="Times New Roman" w:hAnsi="Times New Roman" w:cs="Times New Roman"/>
                  <w:sz w:val="24"/>
                  <w:szCs w:val="24"/>
                  <w:lang w:val="ru-RU"/>
                </w:rPr>
                <w:t>http://diss.rsl.ru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4" w:history="1">
              <w:r w:rsidR="00EA40A0">
                <w:rPr>
                  <w:rStyle w:val="a3"/>
                  <w:rFonts w:ascii="Times New Roman" w:hAnsi="Times New Roman" w:cs="Times New Roman"/>
                  <w:sz w:val="24"/>
                  <w:szCs w:val="24"/>
                  <w:lang w:val="ru-RU"/>
                </w:rPr>
                <w:t>http://ru.spinform.ru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808EC" w:rsidRPr="00FF0521">
        <w:trPr>
          <w:trHeight w:hRule="exact" w:val="314"/>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C808EC" w:rsidRPr="00FF0521">
        <w:trPr>
          <w:trHeight w:hRule="exact" w:val="748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C808EC" w:rsidRPr="00B35104" w:rsidRDefault="00B35104">
            <w:pPr>
              <w:spacing w:after="0" w:line="240" w:lineRule="auto"/>
              <w:jc w:val="both"/>
              <w:rPr>
                <w:sz w:val="24"/>
                <w:szCs w:val="24"/>
                <w:lang w:val="ru-RU"/>
              </w:rPr>
            </w:pPr>
            <w:r>
              <w:rPr>
                <w:rFonts w:ascii="Times New Roman" w:hAnsi="Times New Roman" w:cs="Times New Roman"/>
                <w:color w:val="000000"/>
                <w:sz w:val="24"/>
                <w:szCs w:val="24"/>
              </w:rPr>
              <w:t>⦁</w:t>
            </w:r>
            <w:r w:rsidRPr="00B35104">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808EC" w:rsidRPr="00B35104" w:rsidRDefault="00B35104">
            <w:pPr>
              <w:spacing w:after="0" w:line="240" w:lineRule="auto"/>
              <w:jc w:val="both"/>
              <w:rPr>
                <w:sz w:val="24"/>
                <w:szCs w:val="24"/>
                <w:lang w:val="ru-RU"/>
              </w:rPr>
            </w:pPr>
            <w:r>
              <w:rPr>
                <w:rFonts w:ascii="Times New Roman" w:hAnsi="Times New Roman" w:cs="Times New Roman"/>
                <w:color w:val="000000"/>
                <w:sz w:val="24"/>
                <w:szCs w:val="24"/>
              </w:rPr>
              <w:t>⦁</w:t>
            </w:r>
            <w:r w:rsidRPr="00B35104">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C808EC" w:rsidRPr="00B35104" w:rsidRDefault="00B35104">
            <w:pPr>
              <w:spacing w:after="0" w:line="240" w:lineRule="auto"/>
              <w:jc w:val="both"/>
              <w:rPr>
                <w:sz w:val="24"/>
                <w:szCs w:val="24"/>
                <w:lang w:val="ru-RU"/>
              </w:rPr>
            </w:pPr>
            <w:r>
              <w:rPr>
                <w:rFonts w:ascii="Times New Roman" w:hAnsi="Times New Roman" w:cs="Times New Roman"/>
                <w:color w:val="000000"/>
                <w:sz w:val="24"/>
                <w:szCs w:val="24"/>
              </w:rPr>
              <w:t>⦁</w:t>
            </w:r>
            <w:r w:rsidRPr="00B35104">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C808EC" w:rsidRPr="00B35104" w:rsidRDefault="00B35104">
            <w:pPr>
              <w:spacing w:after="0" w:line="240" w:lineRule="auto"/>
              <w:jc w:val="both"/>
              <w:rPr>
                <w:sz w:val="24"/>
                <w:szCs w:val="24"/>
                <w:lang w:val="ru-RU"/>
              </w:rPr>
            </w:pPr>
            <w:r>
              <w:rPr>
                <w:rFonts w:ascii="Times New Roman" w:hAnsi="Times New Roman" w:cs="Times New Roman"/>
                <w:color w:val="000000"/>
                <w:sz w:val="24"/>
                <w:szCs w:val="24"/>
              </w:rPr>
              <w:t>⦁</w:t>
            </w:r>
            <w:r w:rsidRPr="00B35104">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808EC" w:rsidRPr="00B35104" w:rsidRDefault="00B35104">
            <w:pPr>
              <w:spacing w:after="0" w:line="240" w:lineRule="auto"/>
              <w:jc w:val="both"/>
              <w:rPr>
                <w:sz w:val="24"/>
                <w:szCs w:val="24"/>
                <w:lang w:val="ru-RU"/>
              </w:rPr>
            </w:pPr>
            <w:r>
              <w:rPr>
                <w:rFonts w:ascii="Times New Roman" w:hAnsi="Times New Roman" w:cs="Times New Roman"/>
                <w:color w:val="000000"/>
                <w:sz w:val="24"/>
                <w:szCs w:val="24"/>
              </w:rPr>
              <w:t>⦁</w:t>
            </w:r>
            <w:r w:rsidRPr="00B35104">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6325"/>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808EC" w:rsidRPr="00FF0521">
        <w:trPr>
          <w:trHeight w:hRule="exact" w:val="855"/>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808EC" w:rsidRPr="00FF0521">
        <w:trPr>
          <w:trHeight w:hRule="exact" w:val="2989"/>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Перечень программного обеспечения</w:t>
            </w:r>
          </w:p>
          <w:p w:rsidR="00C808EC" w:rsidRPr="00B35104" w:rsidRDefault="00C808EC">
            <w:pPr>
              <w:spacing w:after="0" w:line="240" w:lineRule="auto"/>
              <w:jc w:val="both"/>
              <w:rPr>
                <w:sz w:val="24"/>
                <w:szCs w:val="24"/>
                <w:lang w:val="ru-RU"/>
              </w:rPr>
            </w:pP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C808EC" w:rsidRDefault="00B3510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808EC" w:rsidRDefault="00B3510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B35104">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Антивирус Касперского</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B35104">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B35104">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C808EC" w:rsidRPr="00B35104" w:rsidRDefault="00C808EC">
            <w:pPr>
              <w:spacing w:after="0" w:line="240" w:lineRule="auto"/>
              <w:jc w:val="both"/>
              <w:rPr>
                <w:sz w:val="24"/>
                <w:szCs w:val="24"/>
                <w:lang w:val="ru-RU"/>
              </w:rPr>
            </w:pP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C808EC" w:rsidRPr="00FF0521">
        <w:trPr>
          <w:trHeight w:hRule="exact" w:val="585"/>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 xml:space="preserve">• Справочная правовая система «Консультант Плюс» </w:t>
            </w:r>
            <w:hyperlink r:id="rId25" w:history="1">
              <w:r w:rsidR="00EA40A0">
                <w:rPr>
                  <w:rStyle w:val="a3"/>
                  <w:rFonts w:ascii="Times New Roman" w:hAnsi="Times New Roman" w:cs="Times New Roman"/>
                  <w:sz w:val="24"/>
                  <w:szCs w:val="24"/>
                  <w:lang w:val="ru-RU"/>
                </w:rPr>
                <w:t>http://www.consultant.ru/edu/student/study/</w:t>
              </w:r>
            </w:hyperlink>
          </w:p>
        </w:tc>
      </w:tr>
      <w:tr w:rsidR="00C808EC">
        <w:trPr>
          <w:trHeight w:hRule="exact" w:val="585"/>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C808EC" w:rsidRDefault="00B35104">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EA40A0">
                <w:rPr>
                  <w:rStyle w:val="a3"/>
                  <w:rFonts w:ascii="Times New Roman" w:hAnsi="Times New Roman" w:cs="Times New Roman"/>
                  <w:sz w:val="24"/>
                  <w:szCs w:val="24"/>
                </w:rPr>
                <w:t>http://fgosvo.ru</w:t>
              </w:r>
            </w:hyperlink>
          </w:p>
        </w:tc>
      </w:tr>
      <w:tr w:rsidR="00C808EC">
        <w:trPr>
          <w:trHeight w:hRule="exact" w:val="314"/>
        </w:trPr>
        <w:tc>
          <w:tcPr>
            <w:tcW w:w="9654" w:type="dxa"/>
            <w:shd w:val="clear" w:color="000000" w:fill="FFFFFF"/>
            <w:tcMar>
              <w:left w:w="34" w:type="dxa"/>
              <w:right w:w="34" w:type="dxa"/>
            </w:tcMar>
          </w:tcPr>
          <w:p w:rsidR="00C808EC" w:rsidRDefault="00B3510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808EC" w:rsidRPr="00FF0521">
        <w:trPr>
          <w:trHeight w:hRule="exact" w:val="3736"/>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обеспечивает:</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B35104">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4071"/>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обработка текстовой, графической и эмпирической информации;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компьютерное тестирование;</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демонстрация мультимедийных материалов.</w:t>
            </w:r>
          </w:p>
        </w:tc>
      </w:tr>
      <w:tr w:rsidR="00C808EC" w:rsidRPr="00FF0521">
        <w:trPr>
          <w:trHeight w:hRule="exact" w:val="277"/>
        </w:trPr>
        <w:tc>
          <w:tcPr>
            <w:tcW w:w="9640" w:type="dxa"/>
          </w:tcPr>
          <w:p w:rsidR="00C808EC" w:rsidRPr="00B35104" w:rsidRDefault="00C808EC">
            <w:pPr>
              <w:rPr>
                <w:lang w:val="ru-RU"/>
              </w:rPr>
            </w:pPr>
          </w:p>
        </w:tc>
      </w:tr>
      <w:tr w:rsidR="00C808EC" w:rsidRPr="00FF0521">
        <w:trPr>
          <w:trHeight w:hRule="exact" w:val="585"/>
        </w:trPr>
        <w:tc>
          <w:tcPr>
            <w:tcW w:w="9654" w:type="dxa"/>
            <w:shd w:val="clear" w:color="000000" w:fill="FFFFFF"/>
            <w:tcMar>
              <w:left w:w="34" w:type="dxa"/>
              <w:right w:w="34" w:type="dxa"/>
            </w:tcMar>
          </w:tcPr>
          <w:p w:rsidR="00C808EC" w:rsidRPr="00B35104" w:rsidRDefault="00B35104">
            <w:pPr>
              <w:spacing w:after="0" w:line="240" w:lineRule="auto"/>
              <w:rPr>
                <w:sz w:val="24"/>
                <w:szCs w:val="24"/>
                <w:lang w:val="ru-RU"/>
              </w:rPr>
            </w:pPr>
            <w:r w:rsidRPr="00B35104">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C808EC" w:rsidRPr="00FF0521">
        <w:trPr>
          <w:trHeight w:hRule="exact" w:val="10457"/>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3510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35104">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B3510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3510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35104">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35104">
              <w:rPr>
                <w:rFonts w:ascii="Times New Roman" w:hAnsi="Times New Roman" w:cs="Times New Roman"/>
                <w:color w:val="000000"/>
                <w:sz w:val="24"/>
                <w:szCs w:val="24"/>
                <w:lang w:val="ru-RU"/>
              </w:rPr>
              <w:t xml:space="preserve"> 2007;</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3510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35104">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B35104">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3510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35104">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B35104">
              <w:rPr>
                <w:rFonts w:ascii="Times New Roman" w:hAnsi="Times New Roman" w:cs="Times New Roman"/>
                <w:color w:val="000000"/>
                <w:sz w:val="24"/>
                <w:szCs w:val="24"/>
                <w:lang w:val="ru-RU"/>
              </w:rPr>
              <w:t>» и «ЭБС ЮРАЙТ».</w:t>
            </w:r>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B35104">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3510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35104">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B35104">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35104">
              <w:rPr>
                <w:rFonts w:ascii="Times New Roman" w:hAnsi="Times New Roman" w:cs="Times New Roman"/>
                <w:color w:val="000000"/>
                <w:sz w:val="24"/>
                <w:szCs w:val="24"/>
                <w:lang w:val="ru-RU"/>
              </w:rPr>
              <w:t xml:space="preserve"> для бизнеса – Стандартный, Система контент</w:t>
            </w:r>
          </w:p>
        </w:tc>
      </w:tr>
    </w:tbl>
    <w:p w:rsidR="00C808EC" w:rsidRPr="00B35104" w:rsidRDefault="00B35104">
      <w:pPr>
        <w:rPr>
          <w:sz w:val="0"/>
          <w:szCs w:val="0"/>
          <w:lang w:val="ru-RU"/>
        </w:rPr>
      </w:pPr>
      <w:r w:rsidRPr="00B35104">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808EC" w:rsidRPr="00FF0521">
        <w:trPr>
          <w:trHeight w:hRule="exact" w:val="3801"/>
        </w:trPr>
        <w:tc>
          <w:tcPr>
            <w:tcW w:w="9654" w:type="dxa"/>
            <w:shd w:val="clear" w:color="000000" w:fill="FFFFFF"/>
            <w:tcMar>
              <w:left w:w="34" w:type="dxa"/>
              <w:right w:w="34" w:type="dxa"/>
            </w:tcMar>
          </w:tcPr>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lastRenderedPageBreak/>
              <w:t xml:space="preserve">фильтрации </w:t>
            </w:r>
            <w:r>
              <w:rPr>
                <w:rFonts w:ascii="Times New Roman" w:hAnsi="Times New Roman" w:cs="Times New Roman"/>
                <w:color w:val="000000"/>
                <w:sz w:val="24"/>
                <w:szCs w:val="24"/>
              </w:rPr>
              <w:t>SkyDNS</w:t>
            </w:r>
            <w:r w:rsidRPr="00B3510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B35104">
              <w:rPr>
                <w:rFonts w:ascii="Times New Roman" w:hAnsi="Times New Roman" w:cs="Times New Roman"/>
                <w:color w:val="000000"/>
                <w:sz w:val="24"/>
                <w:szCs w:val="24"/>
                <w:lang w:val="ru-RU"/>
              </w:rPr>
              <w:t xml:space="preserve">, Электронно библиотечная система «ЭБС ЮРАЙТ» </w:t>
            </w:r>
            <w:hyperlink r:id="rId27" w:history="1">
              <w:r w:rsidR="00602036">
                <w:rPr>
                  <w:rStyle w:val="a3"/>
                  <w:rFonts w:ascii="Times New Roman" w:hAnsi="Times New Roman" w:cs="Times New Roman"/>
                  <w:sz w:val="24"/>
                  <w:szCs w:val="24"/>
                </w:rPr>
                <w:t>www.biblio-online.ru</w:t>
              </w:r>
            </w:hyperlink>
          </w:p>
          <w:p w:rsidR="00C808EC" w:rsidRPr="00B35104" w:rsidRDefault="00B35104">
            <w:pPr>
              <w:spacing w:after="0" w:line="240" w:lineRule="auto"/>
              <w:jc w:val="both"/>
              <w:rPr>
                <w:sz w:val="24"/>
                <w:szCs w:val="24"/>
                <w:lang w:val="ru-RU"/>
              </w:rPr>
            </w:pPr>
            <w:r w:rsidRPr="00B35104">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B35104">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B35104">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B3510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B35104">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B35104">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B35104">
              <w:rPr>
                <w:rFonts w:ascii="Times New Roman" w:hAnsi="Times New Roman" w:cs="Times New Roman"/>
                <w:color w:val="000000"/>
                <w:sz w:val="24"/>
                <w:szCs w:val="24"/>
                <w:lang w:val="ru-RU"/>
              </w:rPr>
              <w:t>, Электронно библиотечная система «ЭБС ЮРАЙТ».</w:t>
            </w:r>
          </w:p>
        </w:tc>
      </w:tr>
    </w:tbl>
    <w:p w:rsidR="00C808EC" w:rsidRPr="00B35104" w:rsidRDefault="00C808EC">
      <w:pPr>
        <w:rPr>
          <w:lang w:val="ru-RU"/>
        </w:rPr>
      </w:pPr>
    </w:p>
    <w:sectPr w:rsidR="00C808EC" w:rsidRPr="00B35104" w:rsidSect="00C808E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02036"/>
    <w:rsid w:val="00876EC3"/>
    <w:rsid w:val="009A61C2"/>
    <w:rsid w:val="00B35104"/>
    <w:rsid w:val="00C808EC"/>
    <w:rsid w:val="00D31453"/>
    <w:rsid w:val="00E209E2"/>
    <w:rsid w:val="00EA40A0"/>
    <w:rsid w:val="00F068AC"/>
    <w:rsid w:val="00FF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D159DA-6DCC-46BC-858B-E8221147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036"/>
    <w:rPr>
      <w:color w:val="0000FF" w:themeColor="hyperlink"/>
      <w:u w:val="single"/>
    </w:rPr>
  </w:style>
  <w:style w:type="character" w:styleId="a4">
    <w:name w:val="Unresolved Mention"/>
    <w:basedOn w:val="a0"/>
    <w:uiPriority w:val="99"/>
    <w:semiHidden/>
    <w:unhideWhenUsed/>
    <w:rsid w:val="0087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32935"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7" Type="http://schemas.openxmlformats.org/officeDocument/2006/relationships/hyperlink" Target="https://www.biblio-online.ru/bcode/432867"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29260" TargetMode="External"/><Relationship Id="rId11" Type="http://schemas.openxmlformats.org/officeDocument/2006/relationships/hyperlink" Target="https://urait.ru/bcode/442268" TargetMode="External"/><Relationship Id="rId24" Type="http://schemas.openxmlformats.org/officeDocument/2006/relationships/hyperlink" Target="http://ru.spinform.ru" TargetMode="External"/><Relationship Id="rId5" Type="http://schemas.openxmlformats.org/officeDocument/2006/relationships/hyperlink" Target="https://www.biblio-online.ru/bcode/432772"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fontTable" Target="fontTable.xml"/><Relationship Id="rId10" Type="http://schemas.openxmlformats.org/officeDocument/2006/relationships/hyperlink" Target="https://urait.ru/bcode/437739" TargetMode="External"/><Relationship Id="rId19" Type="http://schemas.openxmlformats.org/officeDocument/2006/relationships/hyperlink" Target="http://www.oxfordjoumals.org" TargetMode="External"/><Relationship Id="rId4" Type="http://schemas.openxmlformats.org/officeDocument/2006/relationships/hyperlink" Target="https://www.biblio-online.ru/bcode/426323" TargetMode="External"/><Relationship Id="rId9" Type="http://schemas.openxmlformats.org/officeDocument/2006/relationships/hyperlink" Target="https://urait.ru/bcode/424101"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7574</Words>
  <Characters>43177</Characters>
  <Application>Microsoft Office Word</Application>
  <DocSecurity>0</DocSecurity>
  <Lines>359</Lines>
  <Paragraphs>101</Paragraphs>
  <ScaleCrop>false</ScaleCrop>
  <Company/>
  <LinksUpToDate>false</LinksUpToDate>
  <CharactersWithSpaces>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2021-2022_ФГОС3++2021_Бак-ЗФО-ПО(НО)(21)_plx_Детская психология</dc:title>
  <dc:creator>FastReport.NET</dc:creator>
  <cp:lastModifiedBy>Mark Bernstorf</cp:lastModifiedBy>
  <cp:revision>7</cp:revision>
  <dcterms:created xsi:type="dcterms:W3CDTF">2022-03-06T18:34:00Z</dcterms:created>
  <dcterms:modified xsi:type="dcterms:W3CDTF">2022-11-13T09:55:00Z</dcterms:modified>
</cp:coreProperties>
</file>